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1C" w:rsidRPr="00EC3C1C" w:rsidRDefault="00EC3C1C" w:rsidP="00EC3C1C">
      <w:pPr>
        <w:rPr>
          <w:b/>
        </w:rPr>
      </w:pPr>
    </w:p>
    <w:p w:rsidR="00EC3C1C" w:rsidRPr="00EC3C1C" w:rsidRDefault="00EC3C1C" w:rsidP="00EC3C1C">
      <w:pPr>
        <w:rPr>
          <w:b/>
        </w:rPr>
      </w:pPr>
      <w:r w:rsidRPr="00EC3C1C">
        <w:rPr>
          <w:b/>
        </w:rPr>
        <w:t>PROGRAMMAZIONE DEL CONSIGLIO DI CLASSE</w:t>
      </w:r>
    </w:p>
    <w:p w:rsidR="00EC3C1C" w:rsidRPr="00EC3C1C" w:rsidRDefault="00EC3C1C" w:rsidP="00EC3C1C">
      <w:pPr>
        <w:rPr>
          <w:b/>
        </w:rPr>
      </w:pPr>
      <w:r w:rsidRPr="00EC3C1C">
        <w:rPr>
          <w:b/>
        </w:rPr>
        <w:t>(PER IL BIENNIO NUOVO ORDINAMENTO )</w:t>
      </w:r>
    </w:p>
    <w:p w:rsidR="00EC3C1C" w:rsidRPr="00EC3C1C" w:rsidRDefault="00EC3C1C" w:rsidP="00EC3C1C">
      <w:pPr>
        <w:rPr>
          <w:b/>
        </w:rPr>
      </w:pPr>
      <w:r w:rsidRPr="00EC3C1C">
        <w:rPr>
          <w:b/>
        </w:rPr>
        <w:t>A.S. 2013/2014</w:t>
      </w:r>
    </w:p>
    <w:p w:rsidR="00EC3C1C" w:rsidRDefault="00EC3C1C" w:rsidP="00EC3C1C">
      <w:pPr>
        <w:rPr>
          <w:b/>
        </w:rPr>
      </w:pPr>
      <w:r>
        <w:rPr>
          <w:b/>
        </w:rPr>
        <w:t>CLASSE 1ATC</w:t>
      </w:r>
    </w:p>
    <w:p w:rsidR="005620AC" w:rsidRPr="00EC3C1C" w:rsidRDefault="005620AC" w:rsidP="00EC3C1C">
      <w:pPr>
        <w:rPr>
          <w:b/>
        </w:rPr>
      </w:pPr>
      <w:r>
        <w:rPr>
          <w:b/>
        </w:rPr>
        <w:t>Coordinatrice prof Fabiola Filipuzzi</w:t>
      </w:r>
    </w:p>
    <w:p w:rsidR="00EC3C1C" w:rsidRPr="00EC3C1C" w:rsidRDefault="00EC3C1C" w:rsidP="00EC3C1C"/>
    <w:p w:rsidR="00EC3C1C" w:rsidRPr="00EC3C1C" w:rsidRDefault="00EC3C1C" w:rsidP="00EC3C1C">
      <w:r w:rsidRPr="00EC3C1C">
        <w:t>Riferimento normativo:</w:t>
      </w:r>
    </w:p>
    <w:p w:rsidR="00EC3C1C" w:rsidRPr="00EC3C1C" w:rsidRDefault="00EC3C1C" w:rsidP="00EC3C1C"/>
    <w:p w:rsidR="00EC3C1C" w:rsidRPr="00EC3C1C" w:rsidRDefault="00EC3C1C" w:rsidP="00EC3C1C">
      <w:pPr>
        <w:rPr>
          <w:b/>
        </w:rPr>
      </w:pPr>
      <w:r w:rsidRPr="00EC3C1C">
        <w:rPr>
          <w:b/>
        </w:rPr>
        <w:t xml:space="preserve">Estratto dal documento tecnico allegato al regolamento emanato con D.M. n.139 del 22 agosto 2007 e  dall’allegato 1 (definizioni) alla Raccomandazione del Parlamento Europeo e del Consiglio del 23 aprile 2008 sulla costituzione del Quadro europeo delle qualifiche per l’apprendimento permanente (EQF) </w:t>
      </w:r>
    </w:p>
    <w:p w:rsidR="00EC3C1C" w:rsidRPr="00EC3C1C" w:rsidRDefault="00EC3C1C" w:rsidP="00EC3C1C"/>
    <w:p w:rsidR="00EC3C1C" w:rsidRPr="00EC3C1C" w:rsidRDefault="00EC3C1C" w:rsidP="00EC3C1C"/>
    <w:tbl>
      <w:tblPr>
        <w:tblW w:w="9697"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697"/>
      </w:tblGrid>
      <w:tr w:rsidR="00EC3C1C" w:rsidRPr="00EC3C1C" w:rsidTr="00EC3C1C">
        <w:trPr>
          <w:trHeight w:val="4024"/>
        </w:trPr>
        <w:tc>
          <w:tcPr>
            <w:tcW w:w="9697" w:type="dxa"/>
            <w:tcBorders>
              <w:top w:val="single" w:sz="12" w:space="0" w:color="000000"/>
              <w:left w:val="single" w:sz="12" w:space="0" w:color="000000"/>
              <w:bottom w:val="single" w:sz="12" w:space="0" w:color="000000"/>
              <w:right w:val="single" w:sz="12" w:space="0" w:color="000000"/>
            </w:tcBorders>
          </w:tcPr>
          <w:p w:rsidR="00EC3C1C" w:rsidRPr="00EC3C1C" w:rsidRDefault="00EC3C1C" w:rsidP="00EC3C1C"/>
          <w:p w:rsidR="00EC3C1C" w:rsidRPr="00EC3C1C" w:rsidRDefault="00EC3C1C" w:rsidP="00EC3C1C">
            <w:r w:rsidRPr="00EC3C1C">
              <w:rPr>
                <w:b/>
              </w:rPr>
              <w:t>“conoscenze”:</w:t>
            </w:r>
            <w:r w:rsidRPr="00EC3C1C">
              <w:t xml:space="preserve"> indicano il risultato dell’assimilazione di informazioni attraverso l’apprendimento. Le conoscenze sono l’insieme dei fatti, principi, teorie e pratiche, relative a un settore di studio o di lavoro; le conoscenze sono descritte come teoriche e/o pratiche.</w:t>
            </w:r>
          </w:p>
          <w:p w:rsidR="00EC3C1C" w:rsidRPr="00EC3C1C" w:rsidRDefault="00EC3C1C" w:rsidP="00EC3C1C"/>
          <w:p w:rsidR="00EC3C1C" w:rsidRPr="00EC3C1C" w:rsidRDefault="00EC3C1C" w:rsidP="00EC3C1C"/>
          <w:p w:rsidR="00EC3C1C" w:rsidRPr="00EC3C1C" w:rsidRDefault="00EC3C1C" w:rsidP="00EC3C1C">
            <w:r w:rsidRPr="00EC3C1C">
              <w:rPr>
                <w:b/>
              </w:rPr>
              <w:t>“abilità”:</w:t>
            </w:r>
            <w:r w:rsidRPr="00EC3C1C">
              <w:t xml:space="preserve"> indicano le capacità di applicare conoscenze e di usare know-how per portare a termine compiti e risolvere problemi; le abilità sono descritte come cognitive</w:t>
            </w:r>
          </w:p>
          <w:p w:rsidR="00EC3C1C" w:rsidRPr="00EC3C1C" w:rsidRDefault="00EC3C1C" w:rsidP="00EC3C1C">
            <w:r w:rsidRPr="00EC3C1C">
              <w:t xml:space="preserve">(uso del pensiero </w:t>
            </w:r>
            <w:proofErr w:type="spellStart"/>
            <w:r w:rsidRPr="00EC3C1C">
              <w:t>logico,intuitivo</w:t>
            </w:r>
            <w:proofErr w:type="spellEnd"/>
            <w:r w:rsidRPr="00EC3C1C">
              <w:t xml:space="preserve"> e creativo) e pratiche (che implicano l’abilità manuale e l’uso di metodi, materiali, strumenti ).</w:t>
            </w:r>
          </w:p>
          <w:p w:rsidR="00EC3C1C" w:rsidRPr="00EC3C1C" w:rsidRDefault="00EC3C1C" w:rsidP="00EC3C1C"/>
          <w:p w:rsidR="00EC3C1C" w:rsidRPr="00EC3C1C" w:rsidRDefault="00EC3C1C" w:rsidP="00EC3C1C"/>
          <w:p w:rsidR="00EC3C1C" w:rsidRPr="00EC3C1C" w:rsidRDefault="00EC3C1C" w:rsidP="00EC3C1C">
            <w:r w:rsidRPr="00EC3C1C">
              <w:rPr>
                <w:b/>
              </w:rPr>
              <w:t>“competenze“:</w:t>
            </w:r>
            <w:r w:rsidRPr="00EC3C1C">
              <w:t xml:space="preserve"> indicano la comprovata capacità di usare conoscenze, abilità e capacità personali, sociali e/o metodologiche, in situazioni di lavoro o studio e nello sviluppo professionale e/o personale; le competenze sono descritte in termini di responsabilità e autonomia</w:t>
            </w:r>
          </w:p>
          <w:p w:rsidR="007432BD" w:rsidRPr="00EC3C1C" w:rsidRDefault="00EC3C1C" w:rsidP="00EC3C1C">
            <w:r w:rsidRPr="00EC3C1C">
              <w:tab/>
            </w:r>
          </w:p>
        </w:tc>
      </w:tr>
    </w:tbl>
    <w:p w:rsidR="00EC3C1C" w:rsidRDefault="00EC3C1C" w:rsidP="00EC3C1C">
      <w:pPr>
        <w:rPr>
          <w:b/>
        </w:rPr>
      </w:pPr>
    </w:p>
    <w:p w:rsidR="00EC3C1C" w:rsidRDefault="00EC3C1C" w:rsidP="00EC3C1C">
      <w:pPr>
        <w:rPr>
          <w:b/>
        </w:rPr>
      </w:pPr>
    </w:p>
    <w:p w:rsidR="00EC3C1C" w:rsidRDefault="00EC3C1C" w:rsidP="00EC3C1C">
      <w:pPr>
        <w:rPr>
          <w:b/>
        </w:rPr>
      </w:pPr>
    </w:p>
    <w:p w:rsidR="00EC3C1C" w:rsidRPr="00EC3C1C" w:rsidRDefault="00EC3C1C" w:rsidP="00EC3C1C">
      <w:pPr>
        <w:rPr>
          <w:b/>
        </w:rPr>
      </w:pPr>
      <w:r w:rsidRPr="00EC3C1C">
        <w:rPr>
          <w:b/>
        </w:rPr>
        <w:t>1. PROFILO DELLA CLASSE</w:t>
      </w:r>
    </w:p>
    <w:p w:rsidR="00EC3C1C" w:rsidRPr="00EC3C1C" w:rsidRDefault="00EC3C1C" w:rsidP="00EC3C1C">
      <w:r w:rsidRPr="00EC3C1C">
        <w:t>La classe 1ATC è composta da 23 allievi, di cui 5 femmine e 18 maschi. Sono presenti 5 allievi cinesi, di cui due  in Italia da più di 4 anni ( hanno difficoltà di comunicazione scritta, ma non orale), due da circa due anni ( uno ripete in questa scuola la classe prima, hanno difficoltà anche nella comunicazione orale) e una alunna è in Italia da un anno circa( ha gr</w:t>
      </w:r>
      <w:r w:rsidR="003D530D">
        <w:t xml:space="preserve">andi difficoltà di comunicazione  </w:t>
      </w:r>
      <w:r w:rsidRPr="00EC3C1C">
        <w:t>sia orale che scritta). Vi sono inoltre una alunna nata in Italia ma di origine  marocchina e un alunno di origine albanese  ma in Italia da diversi anni</w:t>
      </w:r>
      <w:r w:rsidR="003D530D">
        <w:t>,</w:t>
      </w:r>
      <w:r w:rsidRPr="00EC3C1C">
        <w:t xml:space="preserve"> entrambi  senza difficoltà di comunicazione linguistica.</w:t>
      </w:r>
    </w:p>
    <w:p w:rsidR="00EC3C1C" w:rsidRPr="00EC3C1C" w:rsidRDefault="00EC3C1C" w:rsidP="00EC3C1C">
      <w:r w:rsidRPr="00EC3C1C">
        <w:t xml:space="preserve"> Sono stati inseriti in questa classe anche due allievi che ripetono l’anno scolastico , provenienti dalla 1ATC dello scorso anno.</w:t>
      </w:r>
    </w:p>
    <w:p w:rsidR="00EC3C1C" w:rsidRPr="00EC3C1C" w:rsidRDefault="00EC3C1C" w:rsidP="00EC3C1C">
      <w:r w:rsidRPr="00EC3C1C">
        <w:t xml:space="preserve"> Dai risultati dei test di ingresso effettuati per Italiano, storia, matematica e inglese  si deduce quanto riassunto in tabella: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595"/>
        <w:gridCol w:w="1776"/>
        <w:gridCol w:w="3132"/>
      </w:tblGrid>
      <w:tr w:rsidR="00EC3C1C" w:rsidRPr="00EC3C1C" w:rsidTr="003D530D">
        <w:tc>
          <w:tcPr>
            <w:tcW w:w="0" w:type="auto"/>
            <w:shd w:val="clear" w:color="auto" w:fill="auto"/>
          </w:tcPr>
          <w:p w:rsidR="00EC3C1C" w:rsidRPr="00EC3C1C" w:rsidRDefault="00EC3C1C" w:rsidP="00EC3C1C">
            <w:r w:rsidRPr="00EC3C1C">
              <w:t>Materia</w:t>
            </w:r>
          </w:p>
        </w:tc>
        <w:tc>
          <w:tcPr>
            <w:tcW w:w="0" w:type="auto"/>
            <w:shd w:val="clear" w:color="auto" w:fill="auto"/>
          </w:tcPr>
          <w:p w:rsidR="00EC3C1C" w:rsidRPr="00EC3C1C" w:rsidRDefault="00EC3C1C" w:rsidP="00EC3C1C">
            <w:r w:rsidRPr="00EC3C1C">
              <w:t>% insufficienti ( meno di 6)</w:t>
            </w:r>
          </w:p>
        </w:tc>
        <w:tc>
          <w:tcPr>
            <w:tcW w:w="0" w:type="auto"/>
            <w:shd w:val="clear" w:color="auto" w:fill="auto"/>
          </w:tcPr>
          <w:p w:rsidR="00EC3C1C" w:rsidRPr="00EC3C1C" w:rsidRDefault="00EC3C1C" w:rsidP="00EC3C1C">
            <w:r w:rsidRPr="00EC3C1C">
              <w:t>% sufficienti (6-7)</w:t>
            </w:r>
          </w:p>
        </w:tc>
        <w:tc>
          <w:tcPr>
            <w:tcW w:w="0" w:type="auto"/>
            <w:shd w:val="clear" w:color="auto" w:fill="auto"/>
          </w:tcPr>
          <w:p w:rsidR="00EC3C1C" w:rsidRPr="00EC3C1C" w:rsidRDefault="00EC3C1C" w:rsidP="00EC3C1C">
            <w:r w:rsidRPr="00EC3C1C">
              <w:t>% buoni e molto buoni ( più di 7)</w:t>
            </w:r>
          </w:p>
        </w:tc>
      </w:tr>
      <w:tr w:rsidR="00EC3C1C" w:rsidRPr="00EC3C1C" w:rsidTr="003D530D">
        <w:tc>
          <w:tcPr>
            <w:tcW w:w="0" w:type="auto"/>
            <w:shd w:val="clear" w:color="auto" w:fill="auto"/>
          </w:tcPr>
          <w:p w:rsidR="00EC3C1C" w:rsidRPr="00EC3C1C" w:rsidRDefault="00EC3C1C" w:rsidP="00EC3C1C">
            <w:r w:rsidRPr="00EC3C1C">
              <w:t>Italiano</w:t>
            </w:r>
          </w:p>
        </w:tc>
        <w:tc>
          <w:tcPr>
            <w:tcW w:w="0" w:type="auto"/>
            <w:shd w:val="clear" w:color="auto" w:fill="auto"/>
          </w:tcPr>
          <w:p w:rsidR="00EC3C1C" w:rsidRPr="00EC3C1C" w:rsidRDefault="00181019" w:rsidP="00EC3C1C">
            <w:r>
              <w:t>8 su 23  (35%)</w:t>
            </w:r>
          </w:p>
        </w:tc>
        <w:tc>
          <w:tcPr>
            <w:tcW w:w="0" w:type="auto"/>
            <w:shd w:val="clear" w:color="auto" w:fill="auto"/>
          </w:tcPr>
          <w:p w:rsidR="00EC3C1C" w:rsidRPr="00EC3C1C" w:rsidRDefault="00181019" w:rsidP="00EC3C1C">
            <w:r>
              <w:t>9 su 23 ( 40%)</w:t>
            </w:r>
          </w:p>
        </w:tc>
        <w:tc>
          <w:tcPr>
            <w:tcW w:w="0" w:type="auto"/>
            <w:shd w:val="clear" w:color="auto" w:fill="auto"/>
          </w:tcPr>
          <w:p w:rsidR="00EC3C1C" w:rsidRPr="00EC3C1C" w:rsidRDefault="00181019" w:rsidP="00EC3C1C">
            <w:r>
              <w:t>4 su 23 ( 16%)</w:t>
            </w:r>
          </w:p>
        </w:tc>
      </w:tr>
      <w:tr w:rsidR="00EC3C1C" w:rsidRPr="00EC3C1C" w:rsidTr="003D530D">
        <w:tc>
          <w:tcPr>
            <w:tcW w:w="0" w:type="auto"/>
            <w:shd w:val="clear" w:color="auto" w:fill="auto"/>
          </w:tcPr>
          <w:p w:rsidR="00EC3C1C" w:rsidRPr="00EC3C1C" w:rsidRDefault="00EC3C1C" w:rsidP="00EC3C1C">
            <w:r w:rsidRPr="00EC3C1C">
              <w:t>Storia</w:t>
            </w:r>
          </w:p>
        </w:tc>
        <w:tc>
          <w:tcPr>
            <w:tcW w:w="0" w:type="auto"/>
            <w:shd w:val="clear" w:color="auto" w:fill="auto"/>
          </w:tcPr>
          <w:p w:rsidR="00EC3C1C" w:rsidRPr="00EC3C1C" w:rsidRDefault="00181019" w:rsidP="00EC3C1C">
            <w:r>
              <w:t>8 su 23 ( 35%)</w:t>
            </w:r>
          </w:p>
        </w:tc>
        <w:tc>
          <w:tcPr>
            <w:tcW w:w="0" w:type="auto"/>
            <w:shd w:val="clear" w:color="auto" w:fill="auto"/>
          </w:tcPr>
          <w:p w:rsidR="00EC3C1C" w:rsidRPr="00EC3C1C" w:rsidRDefault="00181019" w:rsidP="00EC3C1C">
            <w:r>
              <w:t>5 su 23 ( 20%)</w:t>
            </w:r>
          </w:p>
        </w:tc>
        <w:tc>
          <w:tcPr>
            <w:tcW w:w="0" w:type="auto"/>
            <w:shd w:val="clear" w:color="auto" w:fill="auto"/>
          </w:tcPr>
          <w:p w:rsidR="00EC3C1C" w:rsidRPr="00EC3C1C" w:rsidRDefault="00181019" w:rsidP="00EC3C1C">
            <w:r>
              <w:t>7 su 23 ( 30%)</w:t>
            </w:r>
          </w:p>
        </w:tc>
      </w:tr>
      <w:tr w:rsidR="00EC3C1C" w:rsidRPr="00EC3C1C" w:rsidTr="003D530D">
        <w:tc>
          <w:tcPr>
            <w:tcW w:w="0" w:type="auto"/>
            <w:shd w:val="clear" w:color="auto" w:fill="auto"/>
          </w:tcPr>
          <w:p w:rsidR="00EC3C1C" w:rsidRPr="00EC3C1C" w:rsidRDefault="00EC3C1C" w:rsidP="00EC3C1C">
            <w:r w:rsidRPr="00EC3C1C">
              <w:t>Matematica</w:t>
            </w:r>
          </w:p>
        </w:tc>
        <w:tc>
          <w:tcPr>
            <w:tcW w:w="0" w:type="auto"/>
            <w:shd w:val="clear" w:color="auto" w:fill="auto"/>
          </w:tcPr>
          <w:p w:rsidR="00EC3C1C" w:rsidRPr="00EC3C1C" w:rsidRDefault="00EC3C1C" w:rsidP="00EC3C1C">
            <w:r w:rsidRPr="00EC3C1C">
              <w:t>9 su 23 ( 40%)</w:t>
            </w:r>
          </w:p>
        </w:tc>
        <w:tc>
          <w:tcPr>
            <w:tcW w:w="0" w:type="auto"/>
            <w:shd w:val="clear" w:color="auto" w:fill="auto"/>
          </w:tcPr>
          <w:p w:rsidR="00EC3C1C" w:rsidRPr="00EC3C1C" w:rsidRDefault="00EC3C1C" w:rsidP="00EC3C1C">
            <w:r w:rsidRPr="00EC3C1C">
              <w:t>8 su 23 ( 35  %)</w:t>
            </w:r>
          </w:p>
        </w:tc>
        <w:tc>
          <w:tcPr>
            <w:tcW w:w="0" w:type="auto"/>
            <w:shd w:val="clear" w:color="auto" w:fill="auto"/>
          </w:tcPr>
          <w:p w:rsidR="00EC3C1C" w:rsidRPr="00EC3C1C" w:rsidRDefault="00EC3C1C" w:rsidP="00EC3C1C">
            <w:r w:rsidRPr="00EC3C1C">
              <w:t>4 su 23 (  16   %)</w:t>
            </w:r>
          </w:p>
        </w:tc>
      </w:tr>
      <w:tr w:rsidR="00EC3C1C" w:rsidRPr="00EC3C1C" w:rsidTr="003D530D">
        <w:tc>
          <w:tcPr>
            <w:tcW w:w="0" w:type="auto"/>
            <w:shd w:val="clear" w:color="auto" w:fill="auto"/>
          </w:tcPr>
          <w:p w:rsidR="00EC3C1C" w:rsidRPr="00EC3C1C" w:rsidRDefault="00EC3C1C" w:rsidP="00EC3C1C">
            <w:r w:rsidRPr="00EC3C1C">
              <w:t>Inglese</w:t>
            </w:r>
          </w:p>
        </w:tc>
        <w:tc>
          <w:tcPr>
            <w:tcW w:w="0" w:type="auto"/>
            <w:shd w:val="clear" w:color="auto" w:fill="auto"/>
          </w:tcPr>
          <w:p w:rsidR="00EC3C1C" w:rsidRPr="00EC3C1C" w:rsidRDefault="00EC3C1C" w:rsidP="00EC3C1C">
            <w:r w:rsidRPr="00EC3C1C">
              <w:t>13 su 23 ( 56%)</w:t>
            </w:r>
          </w:p>
        </w:tc>
        <w:tc>
          <w:tcPr>
            <w:tcW w:w="0" w:type="auto"/>
            <w:shd w:val="clear" w:color="auto" w:fill="auto"/>
          </w:tcPr>
          <w:p w:rsidR="00EC3C1C" w:rsidRPr="00EC3C1C" w:rsidRDefault="00EC3C1C" w:rsidP="00EC3C1C">
            <w:r w:rsidRPr="00EC3C1C">
              <w:t>2 su 23 (8    %)</w:t>
            </w:r>
          </w:p>
        </w:tc>
        <w:tc>
          <w:tcPr>
            <w:tcW w:w="0" w:type="auto"/>
            <w:shd w:val="clear" w:color="auto" w:fill="auto"/>
          </w:tcPr>
          <w:p w:rsidR="00EC3C1C" w:rsidRPr="00EC3C1C" w:rsidRDefault="00EC3C1C" w:rsidP="00EC3C1C">
            <w:r w:rsidRPr="00EC3C1C">
              <w:t>7 su 23 (   30  %)</w:t>
            </w:r>
          </w:p>
        </w:tc>
      </w:tr>
    </w:tbl>
    <w:p w:rsidR="00EC3C1C" w:rsidRDefault="00181019" w:rsidP="00EC3C1C">
      <w:r>
        <w:t xml:space="preserve"> Faccio notare che gli alunni stranieri di nazionalità cinese  hanno avuto votazioni molto basse per ovvi motivi. Entrano nel calcolo della  media ma sono sicuramente casi che si discostano dalla deviazione standard.</w:t>
      </w:r>
    </w:p>
    <w:p w:rsidR="00EC3C1C" w:rsidRPr="00EC3C1C" w:rsidRDefault="00EC3C1C" w:rsidP="00EC3C1C">
      <w:r w:rsidRPr="00EC3C1C">
        <w:t>Dall’esame delle verifiche d'ingresso, la classe risulta suddivisa nelle seguenti fasce</w:t>
      </w:r>
    </w:p>
    <w:p w:rsidR="00EC3C1C" w:rsidRPr="00EC3C1C" w:rsidRDefault="00EC3C1C" w:rsidP="00EC3C1C">
      <w:pPr>
        <w:rPr>
          <w:b/>
        </w:rPr>
      </w:pPr>
    </w:p>
    <w:tbl>
      <w:tblPr>
        <w:tblW w:w="0" w:type="auto"/>
        <w:tblInd w:w="7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442"/>
        <w:gridCol w:w="3260"/>
        <w:gridCol w:w="3260"/>
      </w:tblGrid>
      <w:tr w:rsidR="00EC3C1C" w:rsidRPr="00EC3C1C" w:rsidTr="003D530D">
        <w:tc>
          <w:tcPr>
            <w:tcW w:w="2442" w:type="dxa"/>
            <w:tcBorders>
              <w:top w:val="single" w:sz="2" w:space="0" w:color="auto"/>
              <w:left w:val="single" w:sz="2" w:space="0" w:color="auto"/>
              <w:bottom w:val="single" w:sz="2" w:space="0" w:color="auto"/>
              <w:right w:val="single" w:sz="2" w:space="0" w:color="auto"/>
            </w:tcBorders>
            <w:hideMark/>
          </w:tcPr>
          <w:p w:rsidR="00EC3C1C" w:rsidRPr="00EC3C1C" w:rsidRDefault="00EC3C1C" w:rsidP="00EC3C1C">
            <w:pPr>
              <w:rPr>
                <w:b/>
                <w:bCs/>
              </w:rPr>
            </w:pPr>
            <w:r w:rsidRPr="00EC3C1C">
              <w:rPr>
                <w:b/>
                <w:bCs/>
              </w:rPr>
              <w:t>FASCIA ALTA</w:t>
            </w:r>
          </w:p>
        </w:tc>
        <w:tc>
          <w:tcPr>
            <w:tcW w:w="3260" w:type="dxa"/>
            <w:tcBorders>
              <w:top w:val="single" w:sz="2" w:space="0" w:color="auto"/>
              <w:left w:val="single" w:sz="2" w:space="0" w:color="auto"/>
              <w:bottom w:val="single" w:sz="2" w:space="0" w:color="auto"/>
              <w:right w:val="single" w:sz="2" w:space="0" w:color="auto"/>
            </w:tcBorders>
            <w:hideMark/>
          </w:tcPr>
          <w:p w:rsidR="00EC3C1C" w:rsidRPr="00EC3C1C" w:rsidRDefault="00EC3C1C" w:rsidP="00EC3C1C">
            <w:pPr>
              <w:rPr>
                <w:b/>
                <w:bCs/>
              </w:rPr>
            </w:pPr>
            <w:r w:rsidRPr="00EC3C1C">
              <w:rPr>
                <w:b/>
                <w:bCs/>
              </w:rPr>
              <w:t>FASCIA MEDIA</w:t>
            </w:r>
          </w:p>
        </w:tc>
        <w:tc>
          <w:tcPr>
            <w:tcW w:w="3260" w:type="dxa"/>
            <w:tcBorders>
              <w:top w:val="single" w:sz="2" w:space="0" w:color="auto"/>
              <w:left w:val="single" w:sz="2" w:space="0" w:color="auto"/>
              <w:bottom w:val="single" w:sz="2" w:space="0" w:color="auto"/>
              <w:right w:val="single" w:sz="2" w:space="0" w:color="auto"/>
            </w:tcBorders>
            <w:hideMark/>
          </w:tcPr>
          <w:p w:rsidR="00EC3C1C" w:rsidRPr="00EC3C1C" w:rsidRDefault="00EC3C1C" w:rsidP="00EC3C1C">
            <w:pPr>
              <w:rPr>
                <w:b/>
                <w:bCs/>
              </w:rPr>
            </w:pPr>
            <w:r w:rsidRPr="00EC3C1C">
              <w:rPr>
                <w:b/>
                <w:bCs/>
              </w:rPr>
              <w:t>FASCIA BASSA</w:t>
            </w:r>
          </w:p>
        </w:tc>
      </w:tr>
      <w:tr w:rsidR="00EC3C1C" w:rsidRPr="00EC3C1C" w:rsidTr="003D530D">
        <w:tc>
          <w:tcPr>
            <w:tcW w:w="2442" w:type="dxa"/>
            <w:tcBorders>
              <w:top w:val="single" w:sz="2" w:space="0" w:color="auto"/>
              <w:left w:val="single" w:sz="2" w:space="0" w:color="auto"/>
              <w:bottom w:val="single" w:sz="2" w:space="0" w:color="auto"/>
              <w:right w:val="single" w:sz="2" w:space="0" w:color="auto"/>
            </w:tcBorders>
          </w:tcPr>
          <w:p w:rsidR="00EC3C1C" w:rsidRPr="00EC3C1C" w:rsidRDefault="00181019" w:rsidP="00EC3C1C">
            <w:r>
              <w:t>25%</w:t>
            </w:r>
          </w:p>
        </w:tc>
        <w:tc>
          <w:tcPr>
            <w:tcW w:w="3260" w:type="dxa"/>
            <w:tcBorders>
              <w:top w:val="single" w:sz="2" w:space="0" w:color="auto"/>
              <w:left w:val="single" w:sz="2" w:space="0" w:color="auto"/>
              <w:bottom w:val="single" w:sz="2" w:space="0" w:color="auto"/>
              <w:right w:val="single" w:sz="2" w:space="0" w:color="auto"/>
            </w:tcBorders>
          </w:tcPr>
          <w:p w:rsidR="00EC3C1C" w:rsidRPr="00EC3C1C" w:rsidRDefault="00181019" w:rsidP="00EC3C1C">
            <w:r>
              <w:t>28%</w:t>
            </w:r>
          </w:p>
        </w:tc>
        <w:tc>
          <w:tcPr>
            <w:tcW w:w="3260" w:type="dxa"/>
            <w:tcBorders>
              <w:top w:val="single" w:sz="2" w:space="0" w:color="auto"/>
              <w:left w:val="single" w:sz="2" w:space="0" w:color="auto"/>
              <w:bottom w:val="single" w:sz="2" w:space="0" w:color="auto"/>
              <w:right w:val="single" w:sz="2" w:space="0" w:color="auto"/>
            </w:tcBorders>
          </w:tcPr>
          <w:p w:rsidR="00EC3C1C" w:rsidRPr="00EC3C1C" w:rsidRDefault="00181019" w:rsidP="00EC3C1C">
            <w:r>
              <w:t>47%</w:t>
            </w:r>
          </w:p>
        </w:tc>
      </w:tr>
    </w:tbl>
    <w:p w:rsidR="00627143" w:rsidRDefault="00181019">
      <w:r>
        <w:t>Gli alunni di nazionalità cinese con seri problemi di lingua (ben 4) distorcono la corretta visione di questa classificazione, rappresentando ben 1/6 della intera classe.</w:t>
      </w:r>
    </w:p>
    <w:p w:rsidR="00181019" w:rsidRDefault="00181019"/>
    <w:p w:rsidR="00EC3C1C" w:rsidRPr="00EC3C1C" w:rsidRDefault="00EC3C1C" w:rsidP="00EC3C1C">
      <w:pPr>
        <w:rPr>
          <w:b/>
        </w:rPr>
      </w:pPr>
      <w:r w:rsidRPr="00EC3C1C">
        <w:rPr>
          <w:b/>
        </w:rPr>
        <w:t>ALUNNI CON BISOGNI EDUCATIVI SPECIALI</w:t>
      </w:r>
    </w:p>
    <w:p w:rsidR="00EC3C1C" w:rsidRDefault="00EC3C1C">
      <w:r>
        <w:t xml:space="preserve">Sono allegati i </w:t>
      </w:r>
      <w:proofErr w:type="spellStart"/>
      <w:r>
        <w:t>pdp</w:t>
      </w:r>
      <w:proofErr w:type="spellEnd"/>
      <w:r>
        <w:t xml:space="preserve"> per gli alunni stranieri con difficoltà di comunicazione linguistica.</w:t>
      </w:r>
    </w:p>
    <w:p w:rsidR="00EC3C1C" w:rsidRPr="00EC3C1C" w:rsidRDefault="00EC3C1C" w:rsidP="00EC3C1C">
      <w:pPr>
        <w:rPr>
          <w:b/>
        </w:rPr>
      </w:pPr>
      <w:r w:rsidRPr="00EC3C1C">
        <w:rPr>
          <w:b/>
        </w:rPr>
        <w:t>ORGANIZZAZIONE DEGLI INTERVENTI DI RECUPERO E SOSTEGNO</w:t>
      </w:r>
    </w:p>
    <w:p w:rsidR="00EC3C1C" w:rsidRPr="00EC3C1C" w:rsidRDefault="00EC3C1C" w:rsidP="00EC3C1C">
      <w:r w:rsidRPr="00EC3C1C">
        <w:lastRenderedPageBreak/>
        <w:t xml:space="preserve">Per gli alunni che manifestano incertezze, sono previsti dei momenti di recupero </w:t>
      </w:r>
      <w:r w:rsidRPr="00EC3C1C">
        <w:rPr>
          <w:i/>
        </w:rPr>
        <w:t>in itinere</w:t>
      </w:r>
      <w:r w:rsidRPr="00EC3C1C">
        <w:t xml:space="preserve">, con lavoro di gruppo e interventi individualizzati nell’ambito dell’orario curricolare. </w:t>
      </w:r>
    </w:p>
    <w:p w:rsidR="00EC3C1C" w:rsidRPr="00EC3C1C" w:rsidRDefault="00EC3C1C" w:rsidP="00EC3C1C">
      <w:r w:rsidRPr="00EC3C1C">
        <w:t xml:space="preserve">Inoltre, per superare le lacune nell’apprendimento, sono previsti interventi pomeridiani di recupero sia come attività di “sportello” rivolto a tutti gli alunni dell’Istituto, sia con corsi di recupero per piccoli gruppi, per l’intera classe o per classi parallele. </w:t>
      </w:r>
    </w:p>
    <w:p w:rsidR="00EC3C1C" w:rsidRDefault="00EC3C1C" w:rsidP="00EC3C1C">
      <w:r w:rsidRPr="00EC3C1C">
        <w:t>Infine  sono messe in atto strategie volte a rafforzare le abilità di base (es. attività sul metodo)</w:t>
      </w:r>
    </w:p>
    <w:p w:rsidR="003D530D" w:rsidRPr="00EC3C1C" w:rsidRDefault="003D530D" w:rsidP="00EC3C1C">
      <w:r>
        <w:t>Gli alunni di nazionalità cinese sono inseriti nei corsi di lingua italiana attivati a scuola.</w:t>
      </w:r>
    </w:p>
    <w:p w:rsidR="00EC3C1C" w:rsidRPr="00EC3C1C" w:rsidRDefault="00EC3C1C" w:rsidP="00EC3C1C">
      <w:pPr>
        <w:rPr>
          <w:b/>
        </w:rPr>
      </w:pPr>
    </w:p>
    <w:p w:rsidR="00EC3C1C" w:rsidRPr="00EC3C1C" w:rsidRDefault="00EC3C1C" w:rsidP="00EC3C1C">
      <w:pPr>
        <w:rPr>
          <w:b/>
        </w:rPr>
      </w:pPr>
    </w:p>
    <w:p w:rsidR="00EC3C1C" w:rsidRPr="00EC3C1C" w:rsidRDefault="00EC3C1C" w:rsidP="00EC3C1C">
      <w:pPr>
        <w:rPr>
          <w:b/>
        </w:rPr>
      </w:pPr>
      <w:r w:rsidRPr="00EC3C1C">
        <w:rPr>
          <w:b/>
        </w:rPr>
        <w:t>ORGANIZZAZIONE DEGLI INTERVENTI DI APPROFONDIMENTO PER GLI ALUNNI CHE NON HANNO EVIDENZIATO LACUNE</w:t>
      </w:r>
    </w:p>
    <w:p w:rsidR="00EC3C1C" w:rsidRPr="00EC3C1C" w:rsidRDefault="00EC3C1C" w:rsidP="00EC3C1C">
      <w:pPr>
        <w:rPr>
          <w:b/>
        </w:rPr>
      </w:pPr>
    </w:p>
    <w:p w:rsidR="00EC3C1C" w:rsidRPr="00EC3C1C" w:rsidRDefault="00EC3C1C" w:rsidP="00EC3C1C">
      <w:pPr>
        <w:numPr>
          <w:ilvl w:val="0"/>
          <w:numId w:val="1"/>
        </w:numPr>
      </w:pPr>
      <w:r w:rsidRPr="00EC3C1C">
        <w:t>attività di tutoraggio nei lavori di gruppo</w:t>
      </w:r>
    </w:p>
    <w:p w:rsidR="00EC3C1C" w:rsidRPr="00EC3C1C" w:rsidRDefault="00EC3C1C" w:rsidP="00EC3C1C">
      <w:pPr>
        <w:numPr>
          <w:ilvl w:val="0"/>
          <w:numId w:val="1"/>
        </w:numPr>
      </w:pPr>
      <w:r w:rsidRPr="00EC3C1C">
        <w:t>attività di ricerca individuale e di gruppo</w:t>
      </w:r>
    </w:p>
    <w:p w:rsidR="00EC3C1C" w:rsidRPr="00EC3C1C" w:rsidRDefault="00EC3C1C" w:rsidP="00EC3C1C">
      <w:pPr>
        <w:numPr>
          <w:ilvl w:val="0"/>
          <w:numId w:val="1"/>
        </w:numPr>
      </w:pPr>
      <w:r w:rsidRPr="00EC3C1C">
        <w:t>utilizzo della biblioteca, dei laboratori e degli altri strumenti di cui la scuola dispone</w:t>
      </w:r>
    </w:p>
    <w:p w:rsidR="00EC3C1C" w:rsidRPr="00EC3C1C" w:rsidRDefault="00EC3C1C" w:rsidP="00EC3C1C"/>
    <w:p w:rsidR="00EC3C1C" w:rsidRPr="00EC3C1C" w:rsidRDefault="00EC3C1C" w:rsidP="00EC3C1C">
      <w:pPr>
        <w:rPr>
          <w:b/>
        </w:rPr>
      </w:pPr>
      <w:r w:rsidRPr="00EC3C1C">
        <w:rPr>
          <w:b/>
        </w:rPr>
        <w:t>COMPORTAMENTI NEI CONFRONTI DELLA CLASSE</w:t>
      </w:r>
    </w:p>
    <w:p w:rsidR="00EC3C1C" w:rsidRPr="00EC3C1C" w:rsidRDefault="00EC3C1C" w:rsidP="00EC3C1C">
      <w:r w:rsidRPr="00EC3C1C">
        <w:t>(Definizione degli atteggiamenti comuni da assumere ad integrazione ed applicazione di quanto previsto dal POF)</w:t>
      </w:r>
    </w:p>
    <w:p w:rsidR="00EC3C1C" w:rsidRPr="00EC3C1C" w:rsidRDefault="00EC3C1C" w:rsidP="00EC3C1C">
      <w:r w:rsidRPr="00EC3C1C">
        <w:t>Il comportamento degli insegnanti sarà ispirato alle norme del Regolamento d’Istituto e comunque esso sarà espressione di decisioni collegiali da parte del Consiglio al fine di uniformare gli atteggiamenti nei confronti degli alunni relativamente a:</w:t>
      </w:r>
    </w:p>
    <w:p w:rsidR="00EC3C1C" w:rsidRPr="00EC3C1C" w:rsidRDefault="00EC3C1C" w:rsidP="00EC3C1C">
      <w:pPr>
        <w:rPr>
          <w:b/>
        </w:rPr>
      </w:pPr>
    </w:p>
    <w:p w:rsidR="00EC3C1C" w:rsidRPr="00EC3C1C" w:rsidRDefault="00EC3C1C" w:rsidP="00EC3C1C">
      <w:pPr>
        <w:numPr>
          <w:ilvl w:val="0"/>
          <w:numId w:val="2"/>
        </w:numPr>
      </w:pPr>
      <w:r w:rsidRPr="00EC3C1C">
        <w:t>tempi di consegna delle prove scritte: non oltre il quindicesimo giorno dalla data di svolgimento (come previsto dal Regolamento d’Istituto)</w:t>
      </w:r>
    </w:p>
    <w:p w:rsidR="00EC3C1C" w:rsidRPr="00EC3C1C" w:rsidRDefault="00EC3C1C" w:rsidP="00EC3C1C">
      <w:pPr>
        <w:numPr>
          <w:ilvl w:val="0"/>
          <w:numId w:val="2"/>
        </w:numPr>
      </w:pPr>
      <w:r w:rsidRPr="00EC3C1C">
        <w:t>controllo regolare dei compiti svolti a casa</w:t>
      </w:r>
    </w:p>
    <w:p w:rsidR="00EC3C1C" w:rsidRPr="00EC3C1C" w:rsidRDefault="00EC3C1C" w:rsidP="00EC3C1C">
      <w:pPr>
        <w:numPr>
          <w:ilvl w:val="0"/>
          <w:numId w:val="2"/>
        </w:numPr>
      </w:pPr>
      <w:r w:rsidRPr="00EC3C1C">
        <w:t xml:space="preserve">utilizzo di criteri di trasparenza e omogeneità nella valutazione (scala prevista, in allegato) </w:t>
      </w:r>
    </w:p>
    <w:p w:rsidR="00EC3C1C" w:rsidRPr="00EC3C1C" w:rsidRDefault="00EC3C1C" w:rsidP="00EC3C1C">
      <w:pPr>
        <w:numPr>
          <w:ilvl w:val="0"/>
          <w:numId w:val="2"/>
        </w:numPr>
        <w:rPr>
          <w:b/>
        </w:rPr>
      </w:pPr>
      <w:r w:rsidRPr="00EC3C1C">
        <w:t>giustificazioni in occasione di verifiche orali a discrezione degli insegnanti</w:t>
      </w:r>
    </w:p>
    <w:p w:rsidR="00EC3C1C" w:rsidRPr="00EC3C1C" w:rsidRDefault="00EC3C1C" w:rsidP="00EC3C1C">
      <w:pPr>
        <w:numPr>
          <w:ilvl w:val="0"/>
          <w:numId w:val="2"/>
        </w:numPr>
      </w:pPr>
      <w:r w:rsidRPr="00EC3C1C">
        <w:t>registrazione delle assenze da parte del docente della prima ora (come previsto dal Regolamento d’Istituto)</w:t>
      </w:r>
    </w:p>
    <w:p w:rsidR="00EC3C1C" w:rsidRPr="00EC3C1C" w:rsidRDefault="00EC3C1C" w:rsidP="00EC3C1C">
      <w:pPr>
        <w:rPr>
          <w:b/>
        </w:rPr>
      </w:pPr>
    </w:p>
    <w:p w:rsidR="00EC3C1C" w:rsidRPr="00EC3C1C" w:rsidRDefault="00EC3C1C" w:rsidP="00EC3C1C">
      <w:pPr>
        <w:rPr>
          <w:u w:val="single"/>
        </w:rPr>
      </w:pPr>
      <w:r w:rsidRPr="00EC3C1C">
        <w:rPr>
          <w:u w:val="single"/>
        </w:rPr>
        <w:lastRenderedPageBreak/>
        <w:t>Inoltre i singoli Docenti dovranno:</w:t>
      </w:r>
    </w:p>
    <w:p w:rsidR="00EC3C1C" w:rsidRPr="00EC3C1C" w:rsidRDefault="00EC3C1C" w:rsidP="00EC3C1C">
      <w:pPr>
        <w:numPr>
          <w:ilvl w:val="0"/>
          <w:numId w:val="2"/>
        </w:numPr>
      </w:pPr>
      <w:r w:rsidRPr="00EC3C1C">
        <w:t>promuovere e sostenere i processi innovativi per il miglioramento dell’offerta formativa</w:t>
      </w:r>
    </w:p>
    <w:p w:rsidR="00EC3C1C" w:rsidRPr="00EC3C1C" w:rsidRDefault="00EC3C1C" w:rsidP="00EC3C1C">
      <w:pPr>
        <w:numPr>
          <w:ilvl w:val="0"/>
          <w:numId w:val="2"/>
        </w:numPr>
      </w:pPr>
      <w:r w:rsidRPr="00EC3C1C">
        <w:t xml:space="preserve">integrare ed arricchire conoscenze e competenze di base in corrispondenza al nuovo obbligo  formativo </w:t>
      </w:r>
    </w:p>
    <w:p w:rsidR="00EC3C1C" w:rsidRPr="00EC3C1C" w:rsidRDefault="00EC3C1C" w:rsidP="00EC3C1C">
      <w:pPr>
        <w:numPr>
          <w:ilvl w:val="0"/>
          <w:numId w:val="2"/>
        </w:numPr>
      </w:pPr>
      <w:r w:rsidRPr="00EC3C1C">
        <w:t>tenere costanti contatti con le famiglie dei ragazzi in difficoltà</w:t>
      </w:r>
    </w:p>
    <w:p w:rsidR="00EC3C1C" w:rsidRPr="00EC3C1C" w:rsidRDefault="00EC3C1C" w:rsidP="00EC3C1C">
      <w:pPr>
        <w:numPr>
          <w:ilvl w:val="0"/>
          <w:numId w:val="2"/>
        </w:numPr>
      </w:pPr>
      <w:r w:rsidRPr="00EC3C1C">
        <w:t>segnalare tempestivamente i casi da riorientare alla F.S. o ai docenti responsabili del relativo progetto.</w:t>
      </w:r>
    </w:p>
    <w:p w:rsidR="00EC3C1C" w:rsidRPr="00EC3C1C" w:rsidRDefault="00EC3C1C" w:rsidP="00EC3C1C">
      <w:pPr>
        <w:numPr>
          <w:ilvl w:val="0"/>
          <w:numId w:val="2"/>
        </w:numPr>
      </w:pPr>
      <w:r w:rsidRPr="00EC3C1C">
        <w:t xml:space="preserve">sostenere gli alunni nell'acquisire strumenti di orientamento o </w:t>
      </w:r>
      <w:proofErr w:type="spellStart"/>
      <w:r w:rsidRPr="00EC3C1C">
        <w:t>riorientamento</w:t>
      </w:r>
      <w:proofErr w:type="spellEnd"/>
      <w:r w:rsidRPr="00EC3C1C">
        <w:t xml:space="preserve"> (interventi di esperti della Provincia, utilizzo dello sportello di orientamento in rete con gli altri Istituti superiori)</w:t>
      </w:r>
    </w:p>
    <w:p w:rsidR="00EC3C1C" w:rsidRPr="00EC3C1C" w:rsidRDefault="00EC3C1C" w:rsidP="00EC3C1C">
      <w:pPr>
        <w:numPr>
          <w:ilvl w:val="0"/>
          <w:numId w:val="2"/>
        </w:numPr>
        <w:rPr>
          <w:b/>
        </w:rPr>
      </w:pPr>
      <w:r w:rsidRPr="00EC3C1C">
        <w:t>partecipare alla progettazione con</w:t>
      </w:r>
      <w:r w:rsidR="003D530D">
        <w:t xml:space="preserve"> gli altri Istituti </w:t>
      </w:r>
      <w:r w:rsidRPr="00EC3C1C">
        <w:t xml:space="preserve"> di moduli integrati per alunni da riorientare, che ne facciano richiesta</w:t>
      </w:r>
    </w:p>
    <w:p w:rsidR="00EC3C1C" w:rsidRDefault="00EC3C1C"/>
    <w:p w:rsidR="00EC3C1C" w:rsidRPr="00EC3C1C" w:rsidRDefault="00EC3C1C" w:rsidP="00EC3C1C">
      <w:pPr>
        <w:rPr>
          <w:b/>
        </w:rPr>
      </w:pPr>
    </w:p>
    <w:p w:rsidR="00EC3C1C" w:rsidRPr="00EC3C1C" w:rsidRDefault="00EC3C1C" w:rsidP="00EC3C1C">
      <w:pPr>
        <w:rPr>
          <w:b/>
        </w:rPr>
      </w:pPr>
    </w:p>
    <w:tbl>
      <w:tblPr>
        <w:tblW w:w="10065" w:type="dxa"/>
        <w:tblInd w:w="-35" w:type="dxa"/>
        <w:tblLayout w:type="fixed"/>
        <w:tblLook w:val="04A0" w:firstRow="1" w:lastRow="0" w:firstColumn="1" w:lastColumn="0" w:noHBand="0" w:noVBand="1"/>
      </w:tblPr>
      <w:tblGrid>
        <w:gridCol w:w="5245"/>
        <w:gridCol w:w="4820"/>
      </w:tblGrid>
      <w:tr w:rsidR="00EC3C1C" w:rsidRPr="00EC3C1C" w:rsidTr="00EC3C1C">
        <w:trPr>
          <w:trHeight w:val="321"/>
        </w:trPr>
        <w:tc>
          <w:tcPr>
            <w:tcW w:w="10066" w:type="dxa"/>
            <w:gridSpan w:val="2"/>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pPr>
              <w:rPr>
                <w:b/>
              </w:rPr>
            </w:pPr>
            <w:r w:rsidRPr="00EC3C1C">
              <w:rPr>
                <w:b/>
              </w:rPr>
              <w:t>OBIETTIVI COGNITIVI-TRASVERSALI</w:t>
            </w:r>
          </w:p>
        </w:tc>
      </w:tr>
      <w:tr w:rsidR="00EC3C1C" w:rsidRPr="00EC3C1C" w:rsidTr="00EC3C1C">
        <w:trPr>
          <w:trHeight w:val="293"/>
        </w:trPr>
        <w:tc>
          <w:tcPr>
            <w:tcW w:w="10066" w:type="dxa"/>
            <w:gridSpan w:val="2"/>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r w:rsidRPr="00EC3C1C">
              <w:t>Tutti gli studenti devono acquisire entro i  16 anni delle competenze chiave della cittadinanza necessarie per entrare da protagonisti nella vita di domani.</w:t>
            </w:r>
          </w:p>
          <w:p w:rsidR="00EC3C1C" w:rsidRPr="00EC3C1C" w:rsidRDefault="00EC3C1C" w:rsidP="00EC3C1C">
            <w:r w:rsidRPr="00EC3C1C">
              <w:t>Le competenze chiave di cittadinanza previste dal Documento Tecnico sono:</w:t>
            </w:r>
          </w:p>
          <w:p w:rsidR="00EC3C1C" w:rsidRPr="00EC3C1C" w:rsidRDefault="00EC3C1C" w:rsidP="00EC3C1C">
            <w:r w:rsidRPr="00EC3C1C">
              <w:rPr>
                <w:b/>
              </w:rPr>
              <w:t>imparare ad imparare, progettare,  comunicare, collaborare e partecipare, agire in modo autonomo e responsabile, risolvere problemi, individuare collegamenti e relazioni, acquisire ed interpretare informazioni</w:t>
            </w:r>
            <w:r w:rsidRPr="00EC3C1C">
              <w:t>.</w:t>
            </w:r>
          </w:p>
          <w:p w:rsidR="00EC3C1C" w:rsidRPr="00EC3C1C" w:rsidRDefault="00EC3C1C" w:rsidP="00EC3C1C">
            <w:r w:rsidRPr="00EC3C1C">
              <w:t>I giovani possono acquisire tali competenze attraverso conoscenze e abilità riferite a competenze di base riconducibili ai seguenti  quattro assi culturali:</w:t>
            </w:r>
          </w:p>
        </w:tc>
      </w:tr>
      <w:tr w:rsidR="00EC3C1C" w:rsidRPr="00EC3C1C" w:rsidTr="00EC3C1C">
        <w:trPr>
          <w:trHeight w:val="321"/>
        </w:trPr>
        <w:tc>
          <w:tcPr>
            <w:tcW w:w="10066" w:type="dxa"/>
            <w:gridSpan w:val="2"/>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pPr>
              <w:rPr>
                <w:b/>
              </w:rPr>
            </w:pPr>
            <w:r w:rsidRPr="00EC3C1C">
              <w:rPr>
                <w:b/>
              </w:rPr>
              <w:t>GLI ASSI CULTURALI</w:t>
            </w:r>
          </w:p>
        </w:tc>
      </w:tr>
      <w:tr w:rsidR="00EC3C1C" w:rsidRPr="00EC3C1C" w:rsidTr="00EC3C1C">
        <w:trPr>
          <w:trHeight w:val="293"/>
        </w:trPr>
        <w:tc>
          <w:tcPr>
            <w:tcW w:w="5246" w:type="dxa"/>
            <w:tcBorders>
              <w:top w:val="single" w:sz="4" w:space="0" w:color="000000"/>
              <w:left w:val="single" w:sz="4" w:space="0" w:color="000000"/>
              <w:bottom w:val="single" w:sz="4" w:space="0" w:color="000000"/>
              <w:right w:val="nil"/>
            </w:tcBorders>
            <w:hideMark/>
          </w:tcPr>
          <w:p w:rsidR="00EC3C1C" w:rsidRPr="00EC3C1C" w:rsidRDefault="00EC3C1C" w:rsidP="00EC3C1C">
            <w:pPr>
              <w:rPr>
                <w:b/>
              </w:rPr>
            </w:pPr>
            <w:r w:rsidRPr="00EC3C1C">
              <w:rPr>
                <w:b/>
              </w:rPr>
              <w:t>Asse dei linguaggi:</w:t>
            </w:r>
          </w:p>
          <w:p w:rsidR="00EC3C1C" w:rsidRPr="00EC3C1C" w:rsidRDefault="00EC3C1C" w:rsidP="00EC3C1C">
            <w:r w:rsidRPr="00EC3C1C">
              <w:t xml:space="preserve">Prevede come primo obiettivo la padronanza della lingua italiana, come capacità di gestire la comunicazione orale, di leggere e comprendere ed interpretare testi di vario tipo e di produrre lavori scritti con molteplici finalità. Riguarda inoltre la conoscenza di almeno una lingua straniera; la capacità di fruire delle tecnologie della comunicazione e dell’informazione. </w:t>
            </w:r>
          </w:p>
        </w:tc>
        <w:tc>
          <w:tcPr>
            <w:tcW w:w="4820" w:type="dxa"/>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pPr>
              <w:rPr>
                <w:b/>
              </w:rPr>
            </w:pPr>
            <w:r w:rsidRPr="00EC3C1C">
              <w:rPr>
                <w:b/>
              </w:rPr>
              <w:t>Asse matematico:</w:t>
            </w:r>
          </w:p>
          <w:p w:rsidR="00EC3C1C" w:rsidRPr="00EC3C1C" w:rsidRDefault="00EC3C1C" w:rsidP="00EC3C1C">
            <w:r w:rsidRPr="00EC3C1C">
              <w:t>Riguarda la capacità di utilizzare  le tecniche e le procedure del calcolo aritmetico ed algebrico, ed algebrico, di confrontare e analizzare figure geometriche, di individuare e risolvere problemi e di analizzare i dati e interpretarli, sviluppando deduzione e ragionamenti</w:t>
            </w:r>
          </w:p>
        </w:tc>
      </w:tr>
      <w:tr w:rsidR="00EC3C1C" w:rsidRPr="00EC3C1C" w:rsidTr="00EC3C1C">
        <w:trPr>
          <w:trHeight w:val="293"/>
        </w:trPr>
        <w:tc>
          <w:tcPr>
            <w:tcW w:w="5246" w:type="dxa"/>
            <w:tcBorders>
              <w:top w:val="single" w:sz="4" w:space="0" w:color="000000"/>
              <w:left w:val="single" w:sz="4" w:space="0" w:color="000000"/>
              <w:bottom w:val="single" w:sz="4" w:space="0" w:color="000000"/>
              <w:right w:val="nil"/>
            </w:tcBorders>
            <w:hideMark/>
          </w:tcPr>
          <w:p w:rsidR="00EC3C1C" w:rsidRPr="00EC3C1C" w:rsidRDefault="00EC3C1C" w:rsidP="00EC3C1C">
            <w:pPr>
              <w:rPr>
                <w:b/>
              </w:rPr>
            </w:pPr>
            <w:r w:rsidRPr="00EC3C1C">
              <w:rPr>
                <w:b/>
              </w:rPr>
              <w:t>Asse scientifico-tecnologico:</w:t>
            </w:r>
          </w:p>
          <w:p w:rsidR="00EC3C1C" w:rsidRPr="00EC3C1C" w:rsidRDefault="00EC3C1C" w:rsidP="00EC3C1C">
            <w:r w:rsidRPr="00EC3C1C">
              <w:t xml:space="preserve">riguarda metodi, concetti e atteggiamenti indispensabili per porsi domande, osservare e comprendere il mondo </w:t>
            </w:r>
            <w:r w:rsidRPr="00EC3C1C">
              <w:lastRenderedPageBreak/>
              <w:t xml:space="preserve">naturale e quello delle attività umane e contribuire al loro sviluppo nel rispetto dell’ambiente e della persona. In questo campo assumono particolare rilievo l’apprendimento incentrato sulla esperienza e l’attività di laboratorio. </w:t>
            </w:r>
          </w:p>
        </w:tc>
        <w:tc>
          <w:tcPr>
            <w:tcW w:w="4820" w:type="dxa"/>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pPr>
              <w:rPr>
                <w:b/>
              </w:rPr>
            </w:pPr>
            <w:r w:rsidRPr="00EC3C1C">
              <w:rPr>
                <w:b/>
              </w:rPr>
              <w:lastRenderedPageBreak/>
              <w:t>Asse storico-sociale:</w:t>
            </w:r>
          </w:p>
          <w:p w:rsidR="00EC3C1C" w:rsidRPr="00EC3C1C" w:rsidRDefault="00EC3C1C" w:rsidP="00EC3C1C">
            <w:r w:rsidRPr="00EC3C1C">
              <w:t xml:space="preserve">riguarda le capacità di percepire gli eventi storici a livello locale, nazionale, europeo e mondiale, </w:t>
            </w:r>
            <w:r w:rsidRPr="00EC3C1C">
              <w:lastRenderedPageBreak/>
              <w:t xml:space="preserve">cogliendone le connessioni con i fenomeni sociali ed economici; l’esercizio della partecipa-zione responsabile alla vita sociale nel rispetto dei valori dell’inclusione e dell’integrazione. </w:t>
            </w:r>
          </w:p>
        </w:tc>
      </w:tr>
    </w:tbl>
    <w:p w:rsidR="00EC3C1C" w:rsidRDefault="00EC3C1C"/>
    <w:p w:rsidR="0031648A" w:rsidRDefault="0031648A"/>
    <w:p w:rsidR="0031648A" w:rsidRDefault="0031648A"/>
    <w:tbl>
      <w:tblPr>
        <w:tblW w:w="10065" w:type="dxa"/>
        <w:tblInd w:w="-35" w:type="dxa"/>
        <w:tblLayout w:type="fixed"/>
        <w:tblLook w:val="04A0" w:firstRow="1" w:lastRow="0" w:firstColumn="1" w:lastColumn="0" w:noHBand="0" w:noVBand="1"/>
      </w:tblPr>
      <w:tblGrid>
        <w:gridCol w:w="3262"/>
        <w:gridCol w:w="1559"/>
        <w:gridCol w:w="5244"/>
      </w:tblGrid>
      <w:tr w:rsidR="00EC3C1C" w:rsidRPr="00EC3C1C" w:rsidTr="00EC3C1C">
        <w:trPr>
          <w:trHeight w:val="321"/>
        </w:trPr>
        <w:tc>
          <w:tcPr>
            <w:tcW w:w="10066" w:type="dxa"/>
            <w:gridSpan w:val="3"/>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pPr>
              <w:rPr>
                <w:b/>
              </w:rPr>
            </w:pPr>
            <w:r w:rsidRPr="00EC3C1C">
              <w:rPr>
                <w:b/>
              </w:rPr>
              <w:t>COMPETENZE CHIAVE TRASVERSALI</w:t>
            </w:r>
          </w:p>
        </w:tc>
      </w:tr>
      <w:tr w:rsidR="00EC3C1C" w:rsidRPr="00EC3C1C" w:rsidTr="00EC3C1C">
        <w:trPr>
          <w:trHeight w:val="293"/>
        </w:trPr>
        <w:tc>
          <w:tcPr>
            <w:tcW w:w="3262" w:type="dxa"/>
            <w:tcBorders>
              <w:top w:val="single" w:sz="4" w:space="0" w:color="000000"/>
              <w:left w:val="single" w:sz="4" w:space="0" w:color="000000"/>
              <w:bottom w:val="single" w:sz="4" w:space="0" w:color="000000"/>
              <w:right w:val="nil"/>
            </w:tcBorders>
            <w:hideMark/>
          </w:tcPr>
          <w:p w:rsidR="00EC3C1C" w:rsidRPr="00EC3C1C" w:rsidRDefault="00EC3C1C" w:rsidP="00EC3C1C">
            <w:pPr>
              <w:rPr>
                <w:b/>
              </w:rPr>
            </w:pPr>
            <w:r w:rsidRPr="00EC3C1C">
              <w:rPr>
                <w:b/>
              </w:rPr>
              <w:t>COMPETENZE CHIAVE</w:t>
            </w:r>
          </w:p>
        </w:tc>
        <w:tc>
          <w:tcPr>
            <w:tcW w:w="6804" w:type="dxa"/>
            <w:gridSpan w:val="2"/>
            <w:tcBorders>
              <w:top w:val="single" w:sz="4" w:space="0" w:color="000000"/>
              <w:left w:val="single" w:sz="4" w:space="0" w:color="000000"/>
              <w:bottom w:val="single" w:sz="4" w:space="0" w:color="000000"/>
              <w:right w:val="single" w:sz="4" w:space="0" w:color="000000"/>
            </w:tcBorders>
          </w:tcPr>
          <w:p w:rsidR="00EC3C1C" w:rsidRPr="00EC3C1C" w:rsidRDefault="00EC3C1C" w:rsidP="00EC3C1C">
            <w:pPr>
              <w:rPr>
                <w:b/>
              </w:rPr>
            </w:pPr>
            <w:r w:rsidRPr="00EC3C1C">
              <w:rPr>
                <w:b/>
              </w:rPr>
              <w:t xml:space="preserve">CAPACITÀ DA CONSEGUIRE A FINE OBBLIGO SCOLASTICO </w:t>
            </w:r>
          </w:p>
          <w:p w:rsidR="00EC3C1C" w:rsidRPr="00EC3C1C" w:rsidRDefault="00EC3C1C" w:rsidP="00EC3C1C">
            <w:pPr>
              <w:rPr>
                <w:b/>
              </w:rPr>
            </w:pPr>
          </w:p>
        </w:tc>
      </w:tr>
      <w:tr w:rsidR="00EC3C1C" w:rsidRPr="00EC3C1C" w:rsidTr="00EC3C1C">
        <w:trPr>
          <w:trHeight w:val="293"/>
        </w:trPr>
        <w:tc>
          <w:tcPr>
            <w:tcW w:w="3262" w:type="dxa"/>
            <w:tcBorders>
              <w:top w:val="single" w:sz="4" w:space="0" w:color="000000"/>
              <w:left w:val="single" w:sz="4" w:space="0" w:color="000000"/>
              <w:bottom w:val="single" w:sz="4" w:space="0" w:color="000000"/>
              <w:right w:val="nil"/>
            </w:tcBorders>
          </w:tcPr>
          <w:p w:rsidR="00EC3C1C" w:rsidRPr="00EC3C1C" w:rsidRDefault="00EC3C1C" w:rsidP="00EC3C1C"/>
          <w:p w:rsidR="00EC3C1C" w:rsidRPr="00EC3C1C" w:rsidRDefault="00EC3C1C" w:rsidP="00EC3C1C">
            <w:pPr>
              <w:numPr>
                <w:ilvl w:val="0"/>
                <w:numId w:val="3"/>
              </w:numPr>
            </w:pPr>
            <w:r w:rsidRPr="00EC3C1C">
              <w:t>Imparare a imparare</w:t>
            </w:r>
          </w:p>
          <w:p w:rsidR="00EC3C1C" w:rsidRPr="00EC3C1C" w:rsidRDefault="00EC3C1C" w:rsidP="00EC3C1C">
            <w:pPr>
              <w:numPr>
                <w:ilvl w:val="0"/>
                <w:numId w:val="3"/>
              </w:numPr>
            </w:pPr>
            <w:r w:rsidRPr="00EC3C1C">
              <w:t>Progettare</w:t>
            </w:r>
          </w:p>
          <w:p w:rsidR="00EC3C1C" w:rsidRPr="00EC3C1C" w:rsidRDefault="00EC3C1C" w:rsidP="00EC3C1C"/>
          <w:p w:rsidR="00EC3C1C" w:rsidRPr="00EC3C1C" w:rsidRDefault="00EC3C1C" w:rsidP="00EC3C1C"/>
        </w:tc>
        <w:tc>
          <w:tcPr>
            <w:tcW w:w="6804" w:type="dxa"/>
            <w:gridSpan w:val="2"/>
            <w:tcBorders>
              <w:top w:val="single" w:sz="4" w:space="0" w:color="000000"/>
              <w:left w:val="single" w:sz="4" w:space="0" w:color="000000"/>
              <w:bottom w:val="single" w:sz="4" w:space="0" w:color="000000"/>
              <w:right w:val="single" w:sz="4" w:space="0" w:color="000000"/>
            </w:tcBorders>
          </w:tcPr>
          <w:p w:rsidR="00EC3C1C" w:rsidRPr="00EC3C1C" w:rsidRDefault="00EC3C1C" w:rsidP="00EC3C1C">
            <w:r w:rsidRPr="00EC3C1C">
              <w:t>Essere capace di</w:t>
            </w:r>
          </w:p>
          <w:p w:rsidR="00EC3C1C" w:rsidRPr="00EC3C1C" w:rsidRDefault="00EC3C1C" w:rsidP="00EC3C1C">
            <w:pPr>
              <w:numPr>
                <w:ilvl w:val="0"/>
                <w:numId w:val="4"/>
              </w:numPr>
            </w:pPr>
            <w:r w:rsidRPr="00EC3C1C">
              <w:t>organizzare e gestire il proprio apprendimento</w:t>
            </w:r>
          </w:p>
          <w:p w:rsidR="00EC3C1C" w:rsidRPr="00EC3C1C" w:rsidRDefault="00EC3C1C" w:rsidP="00EC3C1C">
            <w:pPr>
              <w:numPr>
                <w:ilvl w:val="0"/>
                <w:numId w:val="5"/>
              </w:numPr>
            </w:pPr>
            <w:r w:rsidRPr="00EC3C1C">
              <w:t xml:space="preserve">utilizzare un proprio metodo di studio e di lavoro </w:t>
            </w:r>
          </w:p>
          <w:p w:rsidR="00EC3C1C" w:rsidRPr="00EC3C1C" w:rsidRDefault="00EC3C1C" w:rsidP="00EC3C1C">
            <w:pPr>
              <w:numPr>
                <w:ilvl w:val="0"/>
                <w:numId w:val="5"/>
              </w:numPr>
            </w:pPr>
            <w:r w:rsidRPr="00EC3C1C">
              <w:t xml:space="preserve">valutare e </w:t>
            </w:r>
            <w:proofErr w:type="spellStart"/>
            <w:r w:rsidRPr="00EC3C1C">
              <w:t>autovalutarsi</w:t>
            </w:r>
            <w:proofErr w:type="spellEnd"/>
            <w:r w:rsidRPr="00EC3C1C">
              <w:t xml:space="preserve"> secondo la scala e gli obiettivi </w:t>
            </w:r>
            <w:proofErr w:type="spellStart"/>
            <w:r w:rsidRPr="00EC3C1C">
              <w:t>fissatI</w:t>
            </w:r>
            <w:proofErr w:type="spellEnd"/>
          </w:p>
          <w:p w:rsidR="00EC3C1C" w:rsidRPr="00EC3C1C" w:rsidRDefault="00EC3C1C" w:rsidP="00EC3C1C">
            <w:pPr>
              <w:numPr>
                <w:ilvl w:val="1"/>
                <w:numId w:val="3"/>
              </w:numPr>
              <w:tabs>
                <w:tab w:val="clear" w:pos="757"/>
                <w:tab w:val="num" w:pos="320"/>
              </w:tabs>
            </w:pPr>
            <w:r w:rsidRPr="00EC3C1C">
              <w:t>elaborare e realizzare attività seguendo la logica della progettazione</w:t>
            </w:r>
          </w:p>
          <w:p w:rsidR="00EC3C1C" w:rsidRPr="00EC3C1C" w:rsidRDefault="00EC3C1C" w:rsidP="00EC3C1C">
            <w:pPr>
              <w:numPr>
                <w:ilvl w:val="0"/>
                <w:numId w:val="6"/>
              </w:numPr>
            </w:pPr>
            <w:r w:rsidRPr="00EC3C1C">
              <w:t>compiere scelte anche in merito al proprio percorso scolastico valutando le variabili positive e negative</w:t>
            </w:r>
          </w:p>
          <w:p w:rsidR="00EC3C1C" w:rsidRPr="00EC3C1C" w:rsidRDefault="00EC3C1C" w:rsidP="00EC3C1C"/>
        </w:tc>
      </w:tr>
      <w:tr w:rsidR="00EC3C1C" w:rsidRPr="00EC3C1C" w:rsidTr="00EC3C1C">
        <w:trPr>
          <w:trHeight w:val="293"/>
        </w:trPr>
        <w:tc>
          <w:tcPr>
            <w:tcW w:w="3262" w:type="dxa"/>
            <w:tcBorders>
              <w:top w:val="single" w:sz="4" w:space="0" w:color="000000"/>
              <w:left w:val="single" w:sz="4" w:space="0" w:color="000000"/>
              <w:bottom w:val="single" w:sz="4" w:space="0" w:color="000000"/>
              <w:right w:val="nil"/>
            </w:tcBorders>
          </w:tcPr>
          <w:p w:rsidR="00EC3C1C" w:rsidRPr="00EC3C1C" w:rsidRDefault="00EC3C1C" w:rsidP="00EC3C1C"/>
          <w:p w:rsidR="00EC3C1C" w:rsidRPr="00EC3C1C" w:rsidRDefault="00EC3C1C" w:rsidP="00EC3C1C"/>
          <w:p w:rsidR="00EC3C1C" w:rsidRPr="00EC3C1C" w:rsidRDefault="00EC3C1C" w:rsidP="00EC3C1C">
            <w:pPr>
              <w:numPr>
                <w:ilvl w:val="0"/>
                <w:numId w:val="7"/>
              </w:numPr>
            </w:pPr>
            <w:r w:rsidRPr="00EC3C1C">
              <w:t>Comunicare</w:t>
            </w:r>
          </w:p>
          <w:p w:rsidR="00EC3C1C" w:rsidRPr="00EC3C1C" w:rsidRDefault="00EC3C1C" w:rsidP="00EC3C1C"/>
          <w:p w:rsidR="00EC3C1C" w:rsidRPr="00EC3C1C" w:rsidRDefault="00EC3C1C" w:rsidP="00EC3C1C"/>
          <w:p w:rsidR="00EC3C1C" w:rsidRPr="00EC3C1C" w:rsidRDefault="00EC3C1C" w:rsidP="00EC3C1C"/>
        </w:tc>
        <w:tc>
          <w:tcPr>
            <w:tcW w:w="6804" w:type="dxa"/>
            <w:gridSpan w:val="2"/>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r w:rsidRPr="00EC3C1C">
              <w:t>Essere capace di</w:t>
            </w:r>
          </w:p>
          <w:p w:rsidR="00EC3C1C" w:rsidRPr="00EC3C1C" w:rsidRDefault="00EC3C1C" w:rsidP="00EC3C1C">
            <w:pPr>
              <w:numPr>
                <w:ilvl w:val="1"/>
                <w:numId w:val="8"/>
              </w:numPr>
              <w:tabs>
                <w:tab w:val="clear" w:pos="757"/>
                <w:tab w:val="num" w:pos="320"/>
              </w:tabs>
            </w:pPr>
            <w:r w:rsidRPr="00EC3C1C">
              <w:t>comprendere e rappresentare testi e messaggi di genere e di complessità diversi, formulati con linguaggi e supporti diversi.</w:t>
            </w:r>
          </w:p>
          <w:p w:rsidR="00EC3C1C" w:rsidRPr="00EC3C1C" w:rsidRDefault="00EC3C1C" w:rsidP="00EC3C1C">
            <w:pPr>
              <w:numPr>
                <w:ilvl w:val="1"/>
                <w:numId w:val="8"/>
              </w:numPr>
              <w:tabs>
                <w:tab w:val="clear" w:pos="757"/>
                <w:tab w:val="num" w:pos="320"/>
              </w:tabs>
            </w:pPr>
            <w:r w:rsidRPr="00EC3C1C">
              <w:t>lavorare, interagire con gli altri in precise e specifiche attività collettive.</w:t>
            </w:r>
          </w:p>
          <w:p w:rsidR="007432BD" w:rsidRPr="00EC3C1C" w:rsidRDefault="00EC3C1C" w:rsidP="00EC3C1C">
            <w:pPr>
              <w:numPr>
                <w:ilvl w:val="0"/>
                <w:numId w:val="9"/>
              </w:numPr>
              <w:tabs>
                <w:tab w:val="num" w:pos="320"/>
              </w:tabs>
            </w:pPr>
            <w:r w:rsidRPr="00EC3C1C">
              <w:t>aprirsi al confronto, ai cambiamenti di ruolo, di tecniche procedurali e di punti di vista</w:t>
            </w:r>
          </w:p>
        </w:tc>
      </w:tr>
      <w:tr w:rsidR="00EC3C1C" w:rsidRPr="00EC3C1C" w:rsidTr="00EC3C1C">
        <w:trPr>
          <w:trHeight w:val="293"/>
        </w:trPr>
        <w:tc>
          <w:tcPr>
            <w:tcW w:w="3262" w:type="dxa"/>
            <w:tcBorders>
              <w:top w:val="single" w:sz="4" w:space="0" w:color="000000"/>
              <w:left w:val="single" w:sz="4" w:space="0" w:color="000000"/>
              <w:bottom w:val="single" w:sz="4" w:space="0" w:color="000000"/>
              <w:right w:val="nil"/>
            </w:tcBorders>
          </w:tcPr>
          <w:p w:rsidR="00EC3C1C" w:rsidRPr="00EC3C1C" w:rsidRDefault="00EC3C1C" w:rsidP="00EC3C1C"/>
          <w:p w:rsidR="00EC3C1C" w:rsidRPr="00EC3C1C" w:rsidRDefault="00EC3C1C" w:rsidP="00EC3C1C"/>
          <w:p w:rsidR="00EC3C1C" w:rsidRPr="00EC3C1C" w:rsidRDefault="00EC3C1C" w:rsidP="00EC3C1C">
            <w:pPr>
              <w:numPr>
                <w:ilvl w:val="0"/>
                <w:numId w:val="7"/>
              </w:numPr>
            </w:pPr>
            <w:r w:rsidRPr="00EC3C1C">
              <w:t>Collaborare/partecipare</w:t>
            </w:r>
          </w:p>
          <w:p w:rsidR="00EC3C1C" w:rsidRPr="00EC3C1C" w:rsidRDefault="00EC3C1C" w:rsidP="00EC3C1C"/>
        </w:tc>
        <w:tc>
          <w:tcPr>
            <w:tcW w:w="6804" w:type="dxa"/>
            <w:gridSpan w:val="2"/>
            <w:tcBorders>
              <w:top w:val="single" w:sz="4" w:space="0" w:color="000000"/>
              <w:left w:val="single" w:sz="4" w:space="0" w:color="000000"/>
              <w:bottom w:val="single" w:sz="4" w:space="0" w:color="000000"/>
              <w:right w:val="single" w:sz="4" w:space="0" w:color="000000"/>
            </w:tcBorders>
          </w:tcPr>
          <w:p w:rsidR="00EC3C1C" w:rsidRPr="00EC3C1C" w:rsidRDefault="00EC3C1C" w:rsidP="00EC3C1C">
            <w:r w:rsidRPr="00EC3C1C">
              <w:t>Essere capace di</w:t>
            </w:r>
          </w:p>
          <w:p w:rsidR="00EC3C1C" w:rsidRPr="00EC3C1C" w:rsidRDefault="00EC3C1C" w:rsidP="00EC3C1C">
            <w:pPr>
              <w:numPr>
                <w:ilvl w:val="0"/>
                <w:numId w:val="9"/>
              </w:numPr>
              <w:tabs>
                <w:tab w:val="num" w:pos="317"/>
              </w:tabs>
            </w:pPr>
            <w:r w:rsidRPr="00EC3C1C">
              <w:t>lavorare in gruppo</w:t>
            </w:r>
          </w:p>
          <w:p w:rsidR="00EC3C1C" w:rsidRPr="00EC3C1C" w:rsidRDefault="00EC3C1C" w:rsidP="00EC3C1C">
            <w:pPr>
              <w:numPr>
                <w:ilvl w:val="0"/>
                <w:numId w:val="10"/>
              </w:numPr>
              <w:tabs>
                <w:tab w:val="num" w:pos="317"/>
              </w:tabs>
            </w:pPr>
            <w:r w:rsidRPr="00EC3C1C">
              <w:t xml:space="preserve">riconoscere la positività degli altri per una collaborazione reciproca </w:t>
            </w:r>
          </w:p>
          <w:p w:rsidR="00EC3C1C" w:rsidRPr="00EC3C1C" w:rsidRDefault="00EC3C1C" w:rsidP="00EC3C1C">
            <w:pPr>
              <w:numPr>
                <w:ilvl w:val="0"/>
                <w:numId w:val="10"/>
              </w:numPr>
              <w:tabs>
                <w:tab w:val="num" w:pos="317"/>
              </w:tabs>
            </w:pPr>
            <w:r w:rsidRPr="00EC3C1C">
              <w:t xml:space="preserve">interagire dialetticamente con la classe e con tutto il personale </w:t>
            </w:r>
            <w:r w:rsidRPr="00EC3C1C">
              <w:lastRenderedPageBreak/>
              <w:t>della scuola</w:t>
            </w:r>
          </w:p>
          <w:p w:rsidR="00EC3C1C" w:rsidRPr="00EC3C1C" w:rsidRDefault="00EC3C1C" w:rsidP="00EC3C1C">
            <w:pPr>
              <w:numPr>
                <w:ilvl w:val="0"/>
                <w:numId w:val="10"/>
              </w:numPr>
              <w:tabs>
                <w:tab w:val="num" w:pos="317"/>
              </w:tabs>
            </w:pPr>
            <w:r w:rsidRPr="00EC3C1C">
              <w:t>partecipare in modo propositivo al dialogo educativo, intervenendo senza sovrapposizione e rispettando i ruoli</w:t>
            </w:r>
          </w:p>
          <w:p w:rsidR="00EC3C1C" w:rsidRPr="00EC3C1C" w:rsidRDefault="00EC3C1C" w:rsidP="00EC3C1C">
            <w:pPr>
              <w:numPr>
                <w:ilvl w:val="0"/>
                <w:numId w:val="10"/>
              </w:numPr>
              <w:tabs>
                <w:tab w:val="num" w:pos="317"/>
              </w:tabs>
            </w:pPr>
            <w:r w:rsidRPr="00EC3C1C">
              <w:t>porsi in relazione con gli altri in modo corretto e leale, accettando critiche, rispettando le opinioni altrui e ammettendo i propri errori</w:t>
            </w:r>
          </w:p>
          <w:p w:rsidR="00EC3C1C" w:rsidRPr="00EC3C1C" w:rsidRDefault="00EC3C1C" w:rsidP="00EC3C1C">
            <w:pPr>
              <w:numPr>
                <w:ilvl w:val="0"/>
                <w:numId w:val="10"/>
              </w:numPr>
              <w:tabs>
                <w:tab w:val="num" w:pos="317"/>
              </w:tabs>
            </w:pPr>
            <w:r w:rsidRPr="00EC3C1C">
              <w:t>partecipare, impegnarsi e confrontarsi per operare scelte collegiali</w:t>
            </w:r>
          </w:p>
          <w:p w:rsidR="00EC3C1C" w:rsidRPr="00EC3C1C" w:rsidRDefault="00EC3C1C" w:rsidP="00EC3C1C"/>
        </w:tc>
      </w:tr>
      <w:tr w:rsidR="00EC3C1C" w:rsidRPr="00EC3C1C" w:rsidTr="00EC3C1C">
        <w:trPr>
          <w:trHeight w:val="293"/>
        </w:trPr>
        <w:tc>
          <w:tcPr>
            <w:tcW w:w="3262" w:type="dxa"/>
            <w:tcBorders>
              <w:top w:val="single" w:sz="4" w:space="0" w:color="000000"/>
              <w:left w:val="single" w:sz="4" w:space="0" w:color="000000"/>
              <w:bottom w:val="single" w:sz="4" w:space="0" w:color="000000"/>
              <w:right w:val="nil"/>
            </w:tcBorders>
            <w:hideMark/>
          </w:tcPr>
          <w:p w:rsidR="00EC3C1C" w:rsidRPr="00EC3C1C" w:rsidRDefault="00EC3C1C" w:rsidP="00EC3C1C">
            <w:pPr>
              <w:numPr>
                <w:ilvl w:val="0"/>
                <w:numId w:val="7"/>
              </w:numPr>
            </w:pPr>
            <w:r w:rsidRPr="00EC3C1C">
              <w:rPr>
                <w:b/>
              </w:rPr>
              <w:lastRenderedPageBreak/>
              <w:t>Agire in modo autonomo e responsabile</w:t>
            </w:r>
          </w:p>
        </w:tc>
        <w:tc>
          <w:tcPr>
            <w:tcW w:w="6804" w:type="dxa"/>
            <w:gridSpan w:val="2"/>
            <w:tcBorders>
              <w:top w:val="single" w:sz="4" w:space="0" w:color="000000"/>
              <w:left w:val="single" w:sz="4" w:space="0" w:color="000000"/>
              <w:bottom w:val="single" w:sz="4" w:space="0" w:color="000000"/>
              <w:right w:val="single" w:sz="4" w:space="0" w:color="000000"/>
            </w:tcBorders>
          </w:tcPr>
          <w:p w:rsidR="00EC3C1C" w:rsidRPr="00EC3C1C" w:rsidRDefault="00EC3C1C" w:rsidP="00EC3C1C">
            <w:r w:rsidRPr="00EC3C1C">
              <w:t>Essere capace di</w:t>
            </w:r>
          </w:p>
          <w:p w:rsidR="00EC3C1C" w:rsidRPr="00EC3C1C" w:rsidRDefault="00EC3C1C" w:rsidP="00EC3C1C">
            <w:pPr>
              <w:numPr>
                <w:ilvl w:val="0"/>
                <w:numId w:val="11"/>
              </w:numPr>
            </w:pPr>
            <w:r w:rsidRPr="00EC3C1C">
              <w:t>rispettare il patrimonio della scuola (aule, laboratori, strumenti, sussidi didattici)</w:t>
            </w:r>
          </w:p>
          <w:p w:rsidR="00EC3C1C" w:rsidRPr="00EC3C1C" w:rsidRDefault="00EC3C1C" w:rsidP="00EC3C1C">
            <w:pPr>
              <w:numPr>
                <w:ilvl w:val="0"/>
                <w:numId w:val="11"/>
              </w:numPr>
            </w:pPr>
            <w:r w:rsidRPr="00EC3C1C">
              <w:t>rispettare gli spazi comuni, l’ambiente e le risorse naturali</w:t>
            </w:r>
          </w:p>
          <w:p w:rsidR="00EC3C1C" w:rsidRPr="00EC3C1C" w:rsidRDefault="00EC3C1C" w:rsidP="00EC3C1C">
            <w:pPr>
              <w:numPr>
                <w:ilvl w:val="0"/>
                <w:numId w:val="12"/>
              </w:numPr>
            </w:pPr>
            <w:r w:rsidRPr="00EC3C1C">
              <w:t xml:space="preserve">muoversi fisicamente e funzionalmente all’interno  della scuola </w:t>
            </w:r>
          </w:p>
          <w:p w:rsidR="00EC3C1C" w:rsidRPr="00EC3C1C" w:rsidRDefault="00EC3C1C" w:rsidP="00EC3C1C">
            <w:pPr>
              <w:numPr>
                <w:ilvl w:val="0"/>
                <w:numId w:val="12"/>
              </w:numPr>
            </w:pPr>
            <w:r w:rsidRPr="00EC3C1C">
              <w:t>rispettare gli impegni scolastici  ed extra-scolastici sia assegnati che assunti (lavorare a casa, avere sempre a disposizione il materiale di lavoro necessario…)</w:t>
            </w:r>
          </w:p>
          <w:p w:rsidR="00EC3C1C" w:rsidRPr="00EC3C1C" w:rsidRDefault="00EC3C1C" w:rsidP="00EC3C1C">
            <w:pPr>
              <w:numPr>
                <w:ilvl w:val="0"/>
                <w:numId w:val="13"/>
              </w:numPr>
            </w:pPr>
            <w:r w:rsidRPr="00EC3C1C">
              <w:t>rispettare leggi/regolamenti/regole (puntualità nell’ingresso in classe, nelle giustificazioni delle assenze e dei ritardi, rispetto delle scadenze, nell’esecuzione dei compiti assegnati in classe, nei lavori extrascolastici)</w:t>
            </w:r>
          </w:p>
          <w:p w:rsidR="00EC3C1C" w:rsidRPr="00EC3C1C" w:rsidRDefault="00EC3C1C" w:rsidP="00EC3C1C"/>
        </w:tc>
      </w:tr>
      <w:tr w:rsidR="00EC3C1C" w:rsidRPr="00EC3C1C" w:rsidTr="00EC3C1C">
        <w:trPr>
          <w:trHeight w:val="293"/>
        </w:trPr>
        <w:tc>
          <w:tcPr>
            <w:tcW w:w="3262" w:type="dxa"/>
            <w:tcBorders>
              <w:top w:val="single" w:sz="4" w:space="0" w:color="000000"/>
              <w:left w:val="single" w:sz="4" w:space="0" w:color="000000"/>
              <w:bottom w:val="single" w:sz="4" w:space="0" w:color="000000"/>
              <w:right w:val="nil"/>
            </w:tcBorders>
          </w:tcPr>
          <w:p w:rsidR="00EC3C1C" w:rsidRPr="00EC3C1C" w:rsidRDefault="00EC3C1C" w:rsidP="00EC3C1C"/>
          <w:p w:rsidR="00EC3C1C" w:rsidRPr="00EC3C1C" w:rsidRDefault="00EC3C1C" w:rsidP="00EC3C1C">
            <w:pPr>
              <w:numPr>
                <w:ilvl w:val="0"/>
                <w:numId w:val="14"/>
              </w:numPr>
            </w:pPr>
            <w:r w:rsidRPr="00EC3C1C">
              <w:t>Risolvere problemi</w:t>
            </w:r>
          </w:p>
          <w:p w:rsidR="00EC3C1C" w:rsidRPr="00EC3C1C" w:rsidRDefault="00EC3C1C" w:rsidP="00EC3C1C">
            <w:pPr>
              <w:numPr>
                <w:ilvl w:val="0"/>
                <w:numId w:val="14"/>
              </w:numPr>
            </w:pPr>
            <w:r w:rsidRPr="00EC3C1C">
              <w:t>Individuare collegamenti e relazioni</w:t>
            </w:r>
          </w:p>
          <w:p w:rsidR="00EC3C1C" w:rsidRPr="00EC3C1C" w:rsidRDefault="00EC3C1C" w:rsidP="00EC3C1C">
            <w:pPr>
              <w:numPr>
                <w:ilvl w:val="0"/>
                <w:numId w:val="14"/>
              </w:numPr>
            </w:pPr>
            <w:r w:rsidRPr="00EC3C1C">
              <w:t>Acquisire/interpretare l’informazione ricevuta</w:t>
            </w:r>
          </w:p>
          <w:p w:rsidR="00EC3C1C" w:rsidRPr="00EC3C1C" w:rsidRDefault="00EC3C1C" w:rsidP="00EC3C1C"/>
        </w:tc>
        <w:tc>
          <w:tcPr>
            <w:tcW w:w="6804" w:type="dxa"/>
            <w:gridSpan w:val="2"/>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r w:rsidRPr="00EC3C1C">
              <w:t>Essere capace di</w:t>
            </w:r>
          </w:p>
          <w:p w:rsidR="00EC3C1C" w:rsidRPr="00EC3C1C" w:rsidRDefault="00EC3C1C" w:rsidP="00EC3C1C">
            <w:pPr>
              <w:numPr>
                <w:ilvl w:val="2"/>
                <w:numId w:val="14"/>
              </w:numPr>
              <w:tabs>
                <w:tab w:val="clear" w:pos="794"/>
                <w:tab w:val="num" w:pos="320"/>
              </w:tabs>
            </w:pPr>
            <w:r w:rsidRPr="00EC3C1C">
              <w:t>comprendere, interpretare ed intervenire in modo personale negli eventi del mondo</w:t>
            </w:r>
          </w:p>
          <w:p w:rsidR="00EC3C1C" w:rsidRPr="00EC3C1C" w:rsidRDefault="00EC3C1C" w:rsidP="00EC3C1C">
            <w:pPr>
              <w:numPr>
                <w:ilvl w:val="2"/>
                <w:numId w:val="14"/>
              </w:numPr>
              <w:tabs>
                <w:tab w:val="clear" w:pos="794"/>
                <w:tab w:val="num" w:pos="320"/>
              </w:tabs>
            </w:pPr>
            <w:r w:rsidRPr="00EC3C1C">
              <w:t>costruire conoscenze significative e dotate di senso</w:t>
            </w:r>
          </w:p>
          <w:p w:rsidR="00EC3C1C" w:rsidRPr="00EC3C1C" w:rsidRDefault="00EC3C1C" w:rsidP="00EC3C1C">
            <w:pPr>
              <w:numPr>
                <w:ilvl w:val="2"/>
                <w:numId w:val="14"/>
              </w:numPr>
              <w:tabs>
                <w:tab w:val="clear" w:pos="794"/>
                <w:tab w:val="num" w:pos="320"/>
              </w:tabs>
            </w:pPr>
            <w:r w:rsidRPr="00EC3C1C">
              <w:t>esplicitare giudizi critici distinguendo i fatti dalle operazioni, gli eventi dalle congetture, le cause dagli effetti</w:t>
            </w:r>
          </w:p>
        </w:tc>
      </w:tr>
      <w:tr w:rsidR="00EC3C1C" w:rsidRPr="00EC3C1C" w:rsidTr="00EC3C1C">
        <w:trPr>
          <w:trHeight w:val="321"/>
        </w:trPr>
        <w:tc>
          <w:tcPr>
            <w:tcW w:w="10066" w:type="dxa"/>
            <w:gridSpan w:val="3"/>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pPr>
              <w:rPr>
                <w:b/>
              </w:rPr>
            </w:pPr>
            <w:r w:rsidRPr="00EC3C1C">
              <w:rPr>
                <w:b/>
              </w:rPr>
              <w:t>COMPETENZE DA ACQUISIRE A CONCLUSIONE DELL’OBBLIGO DI ISTRUZIONE</w:t>
            </w:r>
          </w:p>
        </w:tc>
      </w:tr>
      <w:tr w:rsidR="00EC3C1C" w:rsidRPr="00EC3C1C" w:rsidTr="00EC3C1C">
        <w:trPr>
          <w:trHeight w:val="293"/>
        </w:trPr>
        <w:tc>
          <w:tcPr>
            <w:tcW w:w="4821" w:type="dxa"/>
            <w:gridSpan w:val="2"/>
            <w:tcBorders>
              <w:top w:val="single" w:sz="4" w:space="0" w:color="000000"/>
              <w:left w:val="single" w:sz="4" w:space="0" w:color="000000"/>
              <w:bottom w:val="single" w:sz="4" w:space="0" w:color="000000"/>
              <w:right w:val="nil"/>
            </w:tcBorders>
          </w:tcPr>
          <w:p w:rsidR="00EC3C1C" w:rsidRPr="00EC3C1C" w:rsidRDefault="00EC3C1C" w:rsidP="00EC3C1C">
            <w:pPr>
              <w:rPr>
                <w:b/>
              </w:rPr>
            </w:pPr>
          </w:p>
          <w:p w:rsidR="00EC3C1C" w:rsidRPr="00EC3C1C" w:rsidRDefault="00EC3C1C" w:rsidP="00EC3C1C">
            <w:pPr>
              <w:rPr>
                <w:b/>
              </w:rPr>
            </w:pPr>
            <w:r w:rsidRPr="00EC3C1C">
              <w:rPr>
                <w:b/>
              </w:rPr>
              <w:t>Asse dei linguaggi</w:t>
            </w:r>
          </w:p>
          <w:p w:rsidR="00EC3C1C" w:rsidRPr="00EC3C1C" w:rsidRDefault="00EC3C1C" w:rsidP="00EC3C1C">
            <w:pPr>
              <w:numPr>
                <w:ilvl w:val="0"/>
                <w:numId w:val="15"/>
              </w:numPr>
              <w:tabs>
                <w:tab w:val="num" w:pos="319"/>
              </w:tabs>
            </w:pPr>
            <w:r w:rsidRPr="00EC3C1C">
              <w:t xml:space="preserve">Padroneggiare gli strumenti espressivi ed </w:t>
            </w:r>
            <w:r w:rsidRPr="00EC3C1C">
              <w:lastRenderedPageBreak/>
              <w:t xml:space="preserve">argomentativi indispensabili per gestire l’interazione comunicativa verbale in vari contesti </w:t>
            </w:r>
          </w:p>
          <w:p w:rsidR="00EC3C1C" w:rsidRPr="00EC3C1C" w:rsidRDefault="00EC3C1C" w:rsidP="00EC3C1C">
            <w:pPr>
              <w:numPr>
                <w:ilvl w:val="0"/>
                <w:numId w:val="15"/>
              </w:numPr>
              <w:tabs>
                <w:tab w:val="num" w:pos="319"/>
              </w:tabs>
            </w:pPr>
            <w:r w:rsidRPr="00EC3C1C">
              <w:t xml:space="preserve">Leggere, comprendere ed interpretare testi scritti di vario tipo </w:t>
            </w:r>
          </w:p>
          <w:p w:rsidR="00EC3C1C" w:rsidRPr="00EC3C1C" w:rsidRDefault="00EC3C1C" w:rsidP="00EC3C1C">
            <w:pPr>
              <w:numPr>
                <w:ilvl w:val="0"/>
                <w:numId w:val="15"/>
              </w:numPr>
              <w:tabs>
                <w:tab w:val="num" w:pos="319"/>
              </w:tabs>
            </w:pPr>
            <w:r w:rsidRPr="00EC3C1C">
              <w:t>Produrre testi di vario tipo in relazione ai differenti scopi comunicativi</w:t>
            </w:r>
          </w:p>
          <w:p w:rsidR="00EC3C1C" w:rsidRPr="00EC3C1C" w:rsidRDefault="00EC3C1C" w:rsidP="00EC3C1C">
            <w:pPr>
              <w:numPr>
                <w:ilvl w:val="0"/>
                <w:numId w:val="15"/>
              </w:numPr>
              <w:tabs>
                <w:tab w:val="num" w:pos="319"/>
              </w:tabs>
            </w:pPr>
            <w:r w:rsidRPr="00EC3C1C">
              <w:t>Utilizzare una lingua straniera per i principali scopi comunicativi ed operativi</w:t>
            </w:r>
          </w:p>
          <w:p w:rsidR="00EC3C1C" w:rsidRPr="00EC3C1C" w:rsidRDefault="00EC3C1C" w:rsidP="00EC3C1C">
            <w:pPr>
              <w:numPr>
                <w:ilvl w:val="0"/>
                <w:numId w:val="15"/>
              </w:numPr>
              <w:tabs>
                <w:tab w:val="num" w:pos="319"/>
              </w:tabs>
            </w:pPr>
            <w:r w:rsidRPr="00EC3C1C">
              <w:t>Utilizzare gli strumenti fondamentali per una fruizione consapevole del patrimonio artistico e letterario</w:t>
            </w:r>
          </w:p>
          <w:p w:rsidR="00EC3C1C" w:rsidRPr="00EC3C1C" w:rsidRDefault="00EC3C1C" w:rsidP="00EC3C1C">
            <w:pPr>
              <w:numPr>
                <w:ilvl w:val="0"/>
                <w:numId w:val="15"/>
              </w:numPr>
              <w:tabs>
                <w:tab w:val="num" w:pos="319"/>
              </w:tabs>
            </w:pPr>
            <w:r w:rsidRPr="00EC3C1C">
              <w:t>Utilizzare e produrre testi multimediali</w:t>
            </w:r>
          </w:p>
          <w:p w:rsidR="00EC3C1C" w:rsidRPr="00EC3C1C" w:rsidRDefault="00EC3C1C" w:rsidP="00EC3C1C"/>
          <w:p w:rsidR="00EC3C1C" w:rsidRPr="00EC3C1C" w:rsidRDefault="00EC3C1C" w:rsidP="00EC3C1C"/>
        </w:tc>
        <w:tc>
          <w:tcPr>
            <w:tcW w:w="5245" w:type="dxa"/>
            <w:tcBorders>
              <w:top w:val="single" w:sz="4" w:space="0" w:color="000000"/>
              <w:left w:val="single" w:sz="4" w:space="0" w:color="000000"/>
              <w:bottom w:val="single" w:sz="4" w:space="0" w:color="000000"/>
              <w:right w:val="single" w:sz="4" w:space="0" w:color="000000"/>
            </w:tcBorders>
          </w:tcPr>
          <w:p w:rsidR="00EC3C1C" w:rsidRPr="00EC3C1C" w:rsidRDefault="00EC3C1C" w:rsidP="00EC3C1C">
            <w:pPr>
              <w:rPr>
                <w:b/>
              </w:rPr>
            </w:pPr>
          </w:p>
          <w:p w:rsidR="00EC3C1C" w:rsidRPr="00EC3C1C" w:rsidRDefault="00EC3C1C" w:rsidP="00EC3C1C">
            <w:pPr>
              <w:rPr>
                <w:b/>
              </w:rPr>
            </w:pPr>
            <w:r w:rsidRPr="00EC3C1C">
              <w:rPr>
                <w:b/>
              </w:rPr>
              <w:t>Asse matematico</w:t>
            </w:r>
          </w:p>
          <w:p w:rsidR="00EC3C1C" w:rsidRPr="00EC3C1C" w:rsidRDefault="00EC3C1C" w:rsidP="00EC3C1C">
            <w:pPr>
              <w:numPr>
                <w:ilvl w:val="0"/>
                <w:numId w:val="16"/>
              </w:numPr>
              <w:tabs>
                <w:tab w:val="num" w:pos="319"/>
              </w:tabs>
            </w:pPr>
            <w:r w:rsidRPr="00EC3C1C">
              <w:t xml:space="preserve">Utilizzare le tecniche e le procedure del calcolo </w:t>
            </w:r>
            <w:r w:rsidRPr="00EC3C1C">
              <w:lastRenderedPageBreak/>
              <w:t>aritmetico ed algebrico, rappresentandole anche sotto forma grafica</w:t>
            </w:r>
          </w:p>
          <w:p w:rsidR="00EC3C1C" w:rsidRPr="00EC3C1C" w:rsidRDefault="00EC3C1C" w:rsidP="00EC3C1C">
            <w:pPr>
              <w:numPr>
                <w:ilvl w:val="0"/>
                <w:numId w:val="16"/>
              </w:numPr>
              <w:tabs>
                <w:tab w:val="num" w:pos="319"/>
              </w:tabs>
            </w:pPr>
            <w:r w:rsidRPr="00EC3C1C">
              <w:t>Confrontare ed analizzare figure geometriche individuando invarianti e relazioni</w:t>
            </w:r>
          </w:p>
          <w:p w:rsidR="00EC3C1C" w:rsidRPr="00EC3C1C" w:rsidRDefault="00EC3C1C" w:rsidP="00EC3C1C">
            <w:pPr>
              <w:numPr>
                <w:ilvl w:val="0"/>
                <w:numId w:val="16"/>
              </w:numPr>
              <w:tabs>
                <w:tab w:val="num" w:pos="319"/>
              </w:tabs>
            </w:pPr>
            <w:r w:rsidRPr="00EC3C1C">
              <w:t>Individuare le strategie appropriate per la soluzione dei problemi</w:t>
            </w:r>
          </w:p>
          <w:p w:rsidR="00EC3C1C" w:rsidRPr="00EC3C1C" w:rsidRDefault="00EC3C1C" w:rsidP="00EC3C1C">
            <w:pPr>
              <w:numPr>
                <w:ilvl w:val="0"/>
                <w:numId w:val="16"/>
              </w:numPr>
              <w:tabs>
                <w:tab w:val="num" w:pos="319"/>
              </w:tabs>
            </w:pPr>
            <w:r w:rsidRPr="00EC3C1C">
              <w:t xml:space="preserve">Analizzare dati e interpretarli sviluppando deduzioni e ragionamenti sugli stessi anche con l’ausilio di rappresentazioni grafiche , usando consapevolmente gli strumenti di calcolo e le potenzialità offerte da applicazioni specifiche di tipo informatico </w:t>
            </w:r>
          </w:p>
        </w:tc>
      </w:tr>
      <w:tr w:rsidR="00EC3C1C" w:rsidRPr="00EC3C1C" w:rsidTr="00EC3C1C">
        <w:trPr>
          <w:trHeight w:val="293"/>
        </w:trPr>
        <w:tc>
          <w:tcPr>
            <w:tcW w:w="4821" w:type="dxa"/>
            <w:gridSpan w:val="2"/>
            <w:tcBorders>
              <w:top w:val="single" w:sz="4" w:space="0" w:color="000000"/>
              <w:left w:val="single" w:sz="4" w:space="0" w:color="000000"/>
              <w:bottom w:val="single" w:sz="4" w:space="0" w:color="000000"/>
              <w:right w:val="nil"/>
            </w:tcBorders>
          </w:tcPr>
          <w:p w:rsidR="00EC3C1C" w:rsidRPr="00EC3C1C" w:rsidRDefault="00EC3C1C" w:rsidP="00EC3C1C">
            <w:pPr>
              <w:rPr>
                <w:b/>
              </w:rPr>
            </w:pPr>
            <w:r w:rsidRPr="00EC3C1C">
              <w:rPr>
                <w:b/>
              </w:rPr>
              <w:lastRenderedPageBreak/>
              <w:t>Asse scientifico-tecnologico</w:t>
            </w:r>
          </w:p>
          <w:p w:rsidR="00EC3C1C" w:rsidRPr="00EC3C1C" w:rsidRDefault="00EC3C1C" w:rsidP="00EC3C1C">
            <w:pPr>
              <w:numPr>
                <w:ilvl w:val="0"/>
                <w:numId w:val="13"/>
              </w:numPr>
            </w:pPr>
            <w:r w:rsidRPr="00EC3C1C">
              <w:t>Osservare ,descrivere ed analizzare fenomeni appartenenti alla realtà naturale ed artificiale e riconoscer e nelle sue varie forme i concettivi sistema e complessità</w:t>
            </w:r>
          </w:p>
          <w:p w:rsidR="00EC3C1C" w:rsidRPr="00EC3C1C" w:rsidRDefault="00EC3C1C" w:rsidP="00EC3C1C">
            <w:pPr>
              <w:numPr>
                <w:ilvl w:val="0"/>
                <w:numId w:val="13"/>
              </w:numPr>
            </w:pPr>
            <w:r w:rsidRPr="00EC3C1C">
              <w:t>Analizzare qualitativamente e quantitativamente fenomeni legati alle trasformazioni di energia a partire dall’ esperienza</w:t>
            </w:r>
          </w:p>
          <w:p w:rsidR="00EC3C1C" w:rsidRPr="00EC3C1C" w:rsidRDefault="00EC3C1C" w:rsidP="003D530D">
            <w:pPr>
              <w:numPr>
                <w:ilvl w:val="0"/>
                <w:numId w:val="13"/>
              </w:numPr>
            </w:pPr>
            <w:r w:rsidRPr="00EC3C1C">
              <w:t>Essere consapevole delle potenzialità e dei limiti delle tecnologie nel contesto</w:t>
            </w:r>
            <w:r w:rsidR="003D530D">
              <w:t xml:space="preserve"> </w:t>
            </w:r>
            <w:r w:rsidRPr="00EC3C1C">
              <w:t>culturale e sociale in cui vengono applicate</w:t>
            </w:r>
          </w:p>
          <w:p w:rsidR="00EC3C1C" w:rsidRPr="00EC3C1C" w:rsidRDefault="00EC3C1C" w:rsidP="00EC3C1C"/>
          <w:p w:rsidR="00EC3C1C" w:rsidRPr="00EC3C1C" w:rsidRDefault="00EC3C1C" w:rsidP="00EC3C1C">
            <w:pPr>
              <w:rPr>
                <w:b/>
              </w:rPr>
            </w:pPr>
          </w:p>
        </w:tc>
        <w:tc>
          <w:tcPr>
            <w:tcW w:w="5245" w:type="dxa"/>
            <w:tcBorders>
              <w:top w:val="single" w:sz="4" w:space="0" w:color="000000"/>
              <w:left w:val="single" w:sz="4" w:space="0" w:color="000000"/>
              <w:bottom w:val="single" w:sz="4" w:space="0" w:color="000000"/>
              <w:right w:val="single" w:sz="4" w:space="0" w:color="000000"/>
            </w:tcBorders>
          </w:tcPr>
          <w:p w:rsidR="00EC3C1C" w:rsidRPr="00EC3C1C" w:rsidRDefault="00EC3C1C" w:rsidP="00EC3C1C">
            <w:pPr>
              <w:rPr>
                <w:b/>
              </w:rPr>
            </w:pPr>
            <w:r w:rsidRPr="00EC3C1C">
              <w:rPr>
                <w:b/>
              </w:rPr>
              <w:t>Asse storico-sociale</w:t>
            </w:r>
          </w:p>
          <w:p w:rsidR="00EC3C1C" w:rsidRPr="00EC3C1C" w:rsidRDefault="00EC3C1C" w:rsidP="00EC3C1C">
            <w:pPr>
              <w:numPr>
                <w:ilvl w:val="0"/>
                <w:numId w:val="17"/>
              </w:numPr>
            </w:pPr>
            <w:r w:rsidRPr="00EC3C1C">
              <w:t>Comprendere il cambiamento e la diversità dei tempi storici in una dimensione diacronica attraverso il confronto fra epoche e in una dimensione sincronica attraverso il confronto fra aree geografiche e culturali</w:t>
            </w:r>
          </w:p>
          <w:p w:rsidR="00EC3C1C" w:rsidRPr="00EC3C1C" w:rsidRDefault="00EC3C1C" w:rsidP="00EC3C1C">
            <w:pPr>
              <w:numPr>
                <w:ilvl w:val="0"/>
                <w:numId w:val="17"/>
              </w:numPr>
            </w:pPr>
            <w:r w:rsidRPr="00EC3C1C">
              <w:t>Collocare l’esperienza personale in un sistema di regole fondato sul reciproco riconoscimento dei diritti garantiti dalla Costituzione a tutela della persona, della collettività e dell’ambiente</w:t>
            </w:r>
          </w:p>
          <w:p w:rsidR="00EC3C1C" w:rsidRPr="00EC3C1C" w:rsidRDefault="00EC3C1C" w:rsidP="00EC3C1C">
            <w:pPr>
              <w:numPr>
                <w:ilvl w:val="0"/>
                <w:numId w:val="17"/>
              </w:numPr>
              <w:rPr>
                <w:b/>
              </w:rPr>
            </w:pPr>
            <w:r w:rsidRPr="00EC3C1C">
              <w:t>Riconoscere le caratteristiche essenziali del sistema socio economico per orientarsi nel tessuto produttivo del proprio territorio</w:t>
            </w:r>
          </w:p>
          <w:p w:rsidR="00EC3C1C" w:rsidRPr="00EC3C1C" w:rsidRDefault="00EC3C1C" w:rsidP="00EC3C1C">
            <w:pPr>
              <w:rPr>
                <w:b/>
              </w:rPr>
            </w:pPr>
          </w:p>
        </w:tc>
      </w:tr>
    </w:tbl>
    <w:p w:rsidR="00EC3C1C" w:rsidRDefault="00EC3C1C"/>
    <w:tbl>
      <w:tblPr>
        <w:tblW w:w="10065" w:type="dxa"/>
        <w:tblInd w:w="-35" w:type="dxa"/>
        <w:tblLayout w:type="fixed"/>
        <w:tblLook w:val="04A0" w:firstRow="1" w:lastRow="0" w:firstColumn="1" w:lastColumn="0" w:noHBand="0" w:noVBand="1"/>
      </w:tblPr>
      <w:tblGrid>
        <w:gridCol w:w="10065"/>
      </w:tblGrid>
      <w:tr w:rsidR="00EC3C1C" w:rsidRPr="00EC3C1C" w:rsidTr="0060371C">
        <w:trPr>
          <w:trHeight w:val="321"/>
        </w:trPr>
        <w:tc>
          <w:tcPr>
            <w:tcW w:w="10065" w:type="dxa"/>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pPr>
              <w:rPr>
                <w:b/>
              </w:rPr>
            </w:pPr>
            <w:r w:rsidRPr="00EC3C1C">
              <w:rPr>
                <w:b/>
              </w:rPr>
              <w:t>METODOLOGIE DIDATTICHE</w:t>
            </w:r>
          </w:p>
        </w:tc>
      </w:tr>
      <w:tr w:rsidR="00EC3C1C" w:rsidRPr="00EC3C1C" w:rsidTr="0060371C">
        <w:trPr>
          <w:trHeight w:val="293"/>
        </w:trPr>
        <w:tc>
          <w:tcPr>
            <w:tcW w:w="10065" w:type="dxa"/>
            <w:tcBorders>
              <w:top w:val="single" w:sz="4" w:space="0" w:color="000000"/>
              <w:left w:val="single" w:sz="4" w:space="0" w:color="000000"/>
              <w:bottom w:val="single" w:sz="4" w:space="0" w:color="000000"/>
              <w:right w:val="single" w:sz="4" w:space="0" w:color="000000"/>
            </w:tcBorders>
          </w:tcPr>
          <w:p w:rsidR="00EC3C1C" w:rsidRPr="00EC3C1C" w:rsidRDefault="00EC3C1C" w:rsidP="00EC3C1C"/>
          <w:p w:rsidR="00EC3C1C" w:rsidRPr="00EC3C1C" w:rsidRDefault="00EC3C1C" w:rsidP="00EC3C1C">
            <w:r w:rsidRPr="00EC3C1C">
              <w:t xml:space="preserve">Il consiglio di classe al fine di favorire il raggiungimento degli obiettivi prefissati, programma di mettere in atto diverse strategie e di avvalersi degli strumenti didattici di volta in volta ritenuti più idonei a consentire la </w:t>
            </w:r>
            <w:r w:rsidRPr="00EC3C1C">
              <w:lastRenderedPageBreak/>
              <w:t>piena attuazione del processo “ insegnamento/apprendimento “.</w:t>
            </w:r>
          </w:p>
          <w:p w:rsidR="00EC3C1C" w:rsidRPr="00EC3C1C" w:rsidRDefault="00EC3C1C" w:rsidP="00EC3C1C"/>
          <w:p w:rsidR="00EC3C1C" w:rsidRPr="00EC3C1C" w:rsidRDefault="00EC3C1C" w:rsidP="00EC3C1C">
            <w:r w:rsidRPr="00EC3C1C">
              <w:t xml:space="preserve">Lezione frontale </w:t>
            </w:r>
          </w:p>
          <w:p w:rsidR="00EC3C1C" w:rsidRPr="00EC3C1C" w:rsidRDefault="00EC3C1C" w:rsidP="00EC3C1C">
            <w:r w:rsidRPr="00EC3C1C">
              <w:t>Lezione partecipata</w:t>
            </w:r>
          </w:p>
          <w:p w:rsidR="00EC3C1C" w:rsidRPr="00EC3C1C" w:rsidRDefault="00EC3C1C" w:rsidP="00EC3C1C">
            <w:r w:rsidRPr="00EC3C1C">
              <w:t>Lavori di gruppo</w:t>
            </w:r>
          </w:p>
          <w:p w:rsidR="00EC3C1C" w:rsidRPr="00EC3C1C" w:rsidRDefault="00EC3C1C" w:rsidP="00EC3C1C">
            <w:r w:rsidRPr="00EC3C1C">
              <w:t>Attività laboratoriale</w:t>
            </w:r>
          </w:p>
          <w:p w:rsidR="00EC3C1C" w:rsidRPr="00EC3C1C" w:rsidRDefault="00EC3C1C" w:rsidP="00EC3C1C">
            <w:r w:rsidRPr="00EC3C1C">
              <w:t xml:space="preserve">Viaggi di istruzione e visite guidate </w:t>
            </w:r>
          </w:p>
          <w:p w:rsidR="00EC3C1C" w:rsidRPr="00EC3C1C" w:rsidRDefault="00EC3C1C" w:rsidP="00EC3C1C"/>
        </w:tc>
      </w:tr>
      <w:tr w:rsidR="00EC3C1C" w:rsidRPr="00EC3C1C" w:rsidTr="0060371C">
        <w:trPr>
          <w:trHeight w:val="321"/>
        </w:trPr>
        <w:tc>
          <w:tcPr>
            <w:tcW w:w="10065" w:type="dxa"/>
            <w:tcBorders>
              <w:top w:val="single" w:sz="4" w:space="0" w:color="000000"/>
              <w:left w:val="single" w:sz="4" w:space="0" w:color="000000"/>
              <w:bottom w:val="single" w:sz="4" w:space="0" w:color="000000"/>
              <w:right w:val="single" w:sz="4" w:space="0" w:color="000000"/>
            </w:tcBorders>
            <w:hideMark/>
          </w:tcPr>
          <w:p w:rsidR="00EC3C1C" w:rsidRPr="00EC3C1C" w:rsidRDefault="00EC3C1C" w:rsidP="00EC3C1C">
            <w:pPr>
              <w:rPr>
                <w:b/>
              </w:rPr>
            </w:pPr>
            <w:r w:rsidRPr="00EC3C1C">
              <w:rPr>
                <w:b/>
              </w:rPr>
              <w:lastRenderedPageBreak/>
              <w:t>ATTREZZATURE E STRUMENTI DIDATTICI</w:t>
            </w:r>
          </w:p>
        </w:tc>
      </w:tr>
      <w:tr w:rsidR="00EC3C1C" w:rsidRPr="00EC3C1C" w:rsidTr="0060371C">
        <w:trPr>
          <w:trHeight w:val="321"/>
        </w:trPr>
        <w:tc>
          <w:tcPr>
            <w:tcW w:w="10065" w:type="dxa"/>
            <w:tcBorders>
              <w:top w:val="single" w:sz="4" w:space="0" w:color="000000"/>
              <w:left w:val="single" w:sz="4" w:space="0" w:color="000000"/>
              <w:bottom w:val="single" w:sz="4" w:space="0" w:color="000000"/>
              <w:right w:val="single" w:sz="4" w:space="0" w:color="000000"/>
            </w:tcBorders>
          </w:tcPr>
          <w:p w:rsidR="00EC3C1C" w:rsidRPr="00EC3C1C" w:rsidRDefault="00EC3C1C" w:rsidP="00EC3C1C">
            <w:r w:rsidRPr="00EC3C1C">
              <w:t>Libri di testo</w:t>
            </w:r>
          </w:p>
          <w:p w:rsidR="00EC3C1C" w:rsidRPr="00EC3C1C" w:rsidRDefault="00EC3C1C" w:rsidP="00EC3C1C">
            <w:r w:rsidRPr="00EC3C1C">
              <w:t>Quotidiani e riviste specializzate</w:t>
            </w:r>
          </w:p>
          <w:p w:rsidR="00EC3C1C" w:rsidRPr="00EC3C1C" w:rsidRDefault="00EC3C1C" w:rsidP="00EC3C1C">
            <w:r w:rsidRPr="00EC3C1C">
              <w:t>Appunti e dispense</w:t>
            </w:r>
          </w:p>
          <w:p w:rsidR="00EC3C1C" w:rsidRPr="00EC3C1C" w:rsidRDefault="00EC3C1C" w:rsidP="00EC3C1C">
            <w:r w:rsidRPr="00EC3C1C">
              <w:t>Video/audio cassette</w:t>
            </w:r>
          </w:p>
          <w:p w:rsidR="00EC3C1C" w:rsidRPr="00EC3C1C" w:rsidRDefault="00EC3C1C" w:rsidP="00EC3C1C">
            <w:proofErr w:type="spellStart"/>
            <w:r w:rsidRPr="00EC3C1C">
              <w:t>Cdrom</w:t>
            </w:r>
            <w:proofErr w:type="spellEnd"/>
          </w:p>
          <w:p w:rsidR="00EC3C1C" w:rsidRPr="00EC3C1C" w:rsidRDefault="00EC3C1C" w:rsidP="00EC3C1C">
            <w:r w:rsidRPr="00EC3C1C">
              <w:t xml:space="preserve">Manuali e dizionari   </w:t>
            </w:r>
          </w:p>
          <w:p w:rsidR="00EC3C1C" w:rsidRPr="00EC3C1C" w:rsidRDefault="00EC3C1C" w:rsidP="00EC3C1C">
            <w:r w:rsidRPr="00EC3C1C">
              <w:t>PC</w:t>
            </w:r>
          </w:p>
          <w:p w:rsidR="00EC3C1C" w:rsidRPr="00EC3C1C" w:rsidRDefault="00EC3C1C" w:rsidP="00EC3C1C">
            <w:r w:rsidRPr="00EC3C1C">
              <w:t>Navigazione in internet</w:t>
            </w:r>
          </w:p>
          <w:p w:rsidR="00EC3C1C" w:rsidRPr="00EC3C1C" w:rsidRDefault="00EC3C1C" w:rsidP="00EC3C1C">
            <w:r w:rsidRPr="00EC3C1C">
              <w:t>Lavagna luminosa</w:t>
            </w:r>
          </w:p>
          <w:p w:rsidR="00EC3C1C" w:rsidRPr="00EC3C1C" w:rsidRDefault="00EC3C1C" w:rsidP="00EC3C1C">
            <w:proofErr w:type="spellStart"/>
            <w:r w:rsidRPr="00EC3C1C">
              <w:t>Lim</w:t>
            </w:r>
            <w:proofErr w:type="spellEnd"/>
            <w:r w:rsidRPr="00EC3C1C">
              <w:t xml:space="preserve"> </w:t>
            </w:r>
          </w:p>
          <w:p w:rsidR="00EC3C1C" w:rsidRPr="00EC3C1C" w:rsidRDefault="00EC3C1C" w:rsidP="00EC3C1C">
            <w:r w:rsidRPr="00EC3C1C">
              <w:t xml:space="preserve">Televisore </w:t>
            </w:r>
          </w:p>
          <w:p w:rsidR="00EC3C1C" w:rsidRPr="00EC3C1C" w:rsidRDefault="00EC3C1C" w:rsidP="00EC3C1C">
            <w:r w:rsidRPr="00EC3C1C">
              <w:t>Fotoriproduttore</w:t>
            </w:r>
          </w:p>
          <w:p w:rsidR="00EC3C1C" w:rsidRPr="00EC3C1C" w:rsidRDefault="00EC3C1C" w:rsidP="00EC3C1C">
            <w:r w:rsidRPr="00EC3C1C">
              <w:t xml:space="preserve">Laboratori </w:t>
            </w:r>
          </w:p>
          <w:p w:rsidR="00EC3C1C" w:rsidRPr="00EC3C1C" w:rsidRDefault="00EC3C1C" w:rsidP="00EC3C1C">
            <w:r w:rsidRPr="00EC3C1C">
              <w:t>Palestra</w:t>
            </w:r>
          </w:p>
          <w:p w:rsidR="00EC3C1C" w:rsidRPr="00EC3C1C" w:rsidRDefault="00EC3C1C" w:rsidP="00EC3C1C"/>
        </w:tc>
      </w:tr>
    </w:tbl>
    <w:p w:rsidR="0060371C" w:rsidRPr="0060371C" w:rsidRDefault="0060371C" w:rsidP="0060371C">
      <w:pPr>
        <w:rPr>
          <w:b/>
        </w:rPr>
      </w:pPr>
    </w:p>
    <w:p w:rsidR="0060371C" w:rsidRPr="0060371C" w:rsidRDefault="0060371C" w:rsidP="0060371C">
      <w:pPr>
        <w:rPr>
          <w:b/>
        </w:rPr>
      </w:pPr>
    </w:p>
    <w:p w:rsidR="0060371C" w:rsidRPr="0060371C" w:rsidRDefault="0060371C" w:rsidP="0060371C">
      <w:r w:rsidRPr="0060371C">
        <w:rPr>
          <w:b/>
        </w:rPr>
        <w:t xml:space="preserve">UNITÀ INTERDISCIPLINARI/MULTIDISCIPLINARI </w:t>
      </w:r>
    </w:p>
    <w:tbl>
      <w:tblPr>
        <w:tblW w:w="7650"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550"/>
        <w:gridCol w:w="2550"/>
        <w:gridCol w:w="2550"/>
      </w:tblGrid>
      <w:tr w:rsidR="0060371C" w:rsidRPr="0060371C" w:rsidTr="0060371C">
        <w:trPr>
          <w:trHeight w:val="293"/>
        </w:trPr>
        <w:tc>
          <w:tcPr>
            <w:tcW w:w="2551" w:type="dxa"/>
            <w:tcBorders>
              <w:top w:val="single" w:sz="2" w:space="0" w:color="000000"/>
              <w:left w:val="single" w:sz="2" w:space="0" w:color="000000"/>
              <w:bottom w:val="single" w:sz="2" w:space="0" w:color="000000"/>
              <w:right w:val="single" w:sz="2" w:space="0" w:color="000000"/>
            </w:tcBorders>
            <w:hideMark/>
          </w:tcPr>
          <w:p w:rsidR="007432BD" w:rsidRPr="0060371C" w:rsidRDefault="0060371C" w:rsidP="0060371C">
            <w:r w:rsidRPr="0060371C">
              <w:lastRenderedPageBreak/>
              <w:t>TITOLO</w:t>
            </w:r>
          </w:p>
        </w:tc>
        <w:tc>
          <w:tcPr>
            <w:tcW w:w="2552" w:type="dxa"/>
            <w:tcBorders>
              <w:top w:val="single" w:sz="2" w:space="0" w:color="000000"/>
              <w:left w:val="single" w:sz="2" w:space="0" w:color="000000"/>
              <w:bottom w:val="single" w:sz="2" w:space="0" w:color="000000"/>
              <w:right w:val="single" w:sz="2" w:space="0" w:color="000000"/>
            </w:tcBorders>
            <w:hideMark/>
          </w:tcPr>
          <w:p w:rsidR="007432BD" w:rsidRPr="0060371C" w:rsidRDefault="0060371C" w:rsidP="0060371C">
            <w:r w:rsidRPr="0060371C">
              <w:t>DOCENTE / DISCIPLINA</w:t>
            </w:r>
          </w:p>
        </w:tc>
        <w:tc>
          <w:tcPr>
            <w:tcW w:w="2552" w:type="dxa"/>
            <w:tcBorders>
              <w:top w:val="single" w:sz="2" w:space="0" w:color="000000"/>
              <w:left w:val="single" w:sz="2" w:space="0" w:color="000000"/>
              <w:bottom w:val="single" w:sz="2" w:space="0" w:color="000000"/>
              <w:right w:val="single" w:sz="2" w:space="0" w:color="000000"/>
            </w:tcBorders>
            <w:hideMark/>
          </w:tcPr>
          <w:p w:rsidR="007432BD" w:rsidRDefault="0060371C" w:rsidP="0060371C">
            <w:r w:rsidRPr="0060371C">
              <w:t>TEMPO IMPIEGATO</w:t>
            </w:r>
          </w:p>
          <w:p w:rsidR="00510907" w:rsidRPr="0060371C" w:rsidRDefault="00510907" w:rsidP="0060371C">
            <w:r>
              <w:t>(</w:t>
            </w:r>
            <w:proofErr w:type="spellStart"/>
            <w:r>
              <w:t>presumibilemnte</w:t>
            </w:r>
            <w:proofErr w:type="spellEnd"/>
            <w:r>
              <w:t>, modificabile in corso d’opera)</w:t>
            </w:r>
          </w:p>
        </w:tc>
      </w:tr>
      <w:tr w:rsidR="0060371C" w:rsidRPr="0060371C" w:rsidTr="0060371C">
        <w:trPr>
          <w:trHeight w:val="293"/>
        </w:trPr>
        <w:tc>
          <w:tcPr>
            <w:tcW w:w="2551" w:type="dxa"/>
            <w:tcBorders>
              <w:top w:val="single" w:sz="2" w:space="0" w:color="000000"/>
              <w:left w:val="single" w:sz="2" w:space="0" w:color="000000"/>
              <w:bottom w:val="single" w:sz="2" w:space="0" w:color="000000"/>
              <w:right w:val="single" w:sz="2" w:space="0" w:color="000000"/>
            </w:tcBorders>
          </w:tcPr>
          <w:p w:rsidR="007432BD" w:rsidRPr="0060371C" w:rsidRDefault="00510907" w:rsidP="0060371C">
            <w:r>
              <w:t>COSTRUISCO UNA MERIDIANA</w:t>
            </w:r>
          </w:p>
        </w:tc>
        <w:tc>
          <w:tcPr>
            <w:tcW w:w="2552" w:type="dxa"/>
            <w:tcBorders>
              <w:top w:val="single" w:sz="2" w:space="0" w:color="000000"/>
              <w:left w:val="single" w:sz="2" w:space="0" w:color="000000"/>
              <w:bottom w:val="single" w:sz="2" w:space="0" w:color="000000"/>
              <w:right w:val="single" w:sz="2" w:space="0" w:color="000000"/>
            </w:tcBorders>
          </w:tcPr>
          <w:p w:rsidR="007432BD" w:rsidRDefault="00510907" w:rsidP="0060371C">
            <w:r>
              <w:t>STORIA</w:t>
            </w:r>
          </w:p>
          <w:p w:rsidR="00510907" w:rsidRDefault="00510907" w:rsidP="0060371C">
            <w:r>
              <w:t>FISICA</w:t>
            </w:r>
          </w:p>
          <w:p w:rsidR="00510907" w:rsidRDefault="00510907" w:rsidP="0060371C">
            <w:r>
              <w:t>TECNOLOGIE E TECNICHE DI RAPPRESENTAZIONE GRAFICA</w:t>
            </w:r>
          </w:p>
          <w:p w:rsidR="00510907" w:rsidRPr="0060371C" w:rsidRDefault="00510907" w:rsidP="0060371C">
            <w:r>
              <w:t>SCIENZE DELLA TERRA</w:t>
            </w:r>
          </w:p>
        </w:tc>
        <w:tc>
          <w:tcPr>
            <w:tcW w:w="2552" w:type="dxa"/>
            <w:tcBorders>
              <w:top w:val="single" w:sz="2" w:space="0" w:color="000000"/>
              <w:left w:val="single" w:sz="2" w:space="0" w:color="000000"/>
              <w:bottom w:val="single" w:sz="2" w:space="0" w:color="000000"/>
              <w:right w:val="single" w:sz="2" w:space="0" w:color="000000"/>
            </w:tcBorders>
          </w:tcPr>
          <w:p w:rsidR="00510907" w:rsidRDefault="00510907" w:rsidP="0060371C">
            <w:r>
              <w:t>4</w:t>
            </w:r>
          </w:p>
          <w:p w:rsidR="00510907" w:rsidRDefault="00510907" w:rsidP="00510907">
            <w:r>
              <w:t>8</w:t>
            </w:r>
          </w:p>
          <w:p w:rsidR="007432BD" w:rsidRDefault="00510907" w:rsidP="00510907">
            <w:r>
              <w:t>4</w:t>
            </w:r>
          </w:p>
          <w:p w:rsidR="00510907" w:rsidRDefault="00510907" w:rsidP="00510907"/>
          <w:p w:rsidR="00510907" w:rsidRDefault="00510907" w:rsidP="00510907">
            <w:r>
              <w:t>4</w:t>
            </w:r>
          </w:p>
          <w:p w:rsidR="00510907" w:rsidRPr="00510907" w:rsidRDefault="00510907" w:rsidP="00510907"/>
        </w:tc>
      </w:tr>
    </w:tbl>
    <w:p w:rsidR="00EC3C1C" w:rsidRDefault="00EC3C1C"/>
    <w:p w:rsidR="0060371C" w:rsidRDefault="0060371C"/>
    <w:p w:rsidR="0031648A" w:rsidRDefault="0031648A" w:rsidP="0060371C">
      <w:pPr>
        <w:rPr>
          <w:b/>
          <w:bCs/>
        </w:rPr>
      </w:pPr>
    </w:p>
    <w:p w:rsidR="0031648A" w:rsidRDefault="0031648A" w:rsidP="0060371C">
      <w:pPr>
        <w:rPr>
          <w:b/>
          <w:bCs/>
        </w:rPr>
      </w:pPr>
    </w:p>
    <w:p w:rsidR="0031648A" w:rsidRDefault="0031648A" w:rsidP="0060371C">
      <w:pPr>
        <w:rPr>
          <w:b/>
          <w:bCs/>
        </w:rPr>
      </w:pPr>
    </w:p>
    <w:p w:rsidR="0060371C" w:rsidRPr="0060371C" w:rsidRDefault="0060371C" w:rsidP="0060371C">
      <w:pPr>
        <w:rPr>
          <w:b/>
          <w:bCs/>
        </w:rPr>
      </w:pPr>
      <w:r w:rsidRPr="0060371C">
        <w:rPr>
          <w:b/>
          <w:bCs/>
        </w:rPr>
        <w:t>MODALITÀ DI VERIFICA E CRITERI DI VALUTAZIONE</w:t>
      </w:r>
    </w:p>
    <w:p w:rsidR="0060371C" w:rsidRDefault="0060371C" w:rsidP="0060371C">
      <w:r w:rsidRPr="0060371C">
        <w:t xml:space="preserve">Attraverso le diverse tipologie di verifiche si misurerà il raggiungimento parziale o completo dei </w:t>
      </w:r>
      <w:r w:rsidRPr="0060371C">
        <w:rPr>
          <w:b/>
        </w:rPr>
        <w:t>risultati dell’apprendimento</w:t>
      </w:r>
      <w:r w:rsidRPr="0060371C">
        <w:t xml:space="preserve"> realizzati durante il percorso biennale e alla sua conclusione. Tali risultati sono definiti in termini </w:t>
      </w:r>
      <w:r w:rsidRPr="0060371C">
        <w:rPr>
          <w:b/>
        </w:rPr>
        <w:t>conoscenze</w:t>
      </w:r>
      <w:r w:rsidRPr="0060371C">
        <w:t xml:space="preserve">, </w:t>
      </w:r>
      <w:r w:rsidRPr="0060371C">
        <w:rPr>
          <w:b/>
        </w:rPr>
        <w:t>competenze</w:t>
      </w:r>
      <w:r w:rsidRPr="0060371C">
        <w:t xml:space="preserve"> e </w:t>
      </w:r>
      <w:r w:rsidRPr="0060371C">
        <w:rPr>
          <w:b/>
        </w:rPr>
        <w:t>abilità</w:t>
      </w:r>
      <w:r w:rsidRPr="0060371C">
        <w:t xml:space="preserve">. </w:t>
      </w:r>
    </w:p>
    <w:p w:rsidR="0060371C" w:rsidRDefault="0060371C" w:rsidP="0060371C"/>
    <w:p w:rsidR="0060371C" w:rsidRPr="0060371C" w:rsidRDefault="0060371C" w:rsidP="0060371C">
      <w:r w:rsidRPr="0060371C">
        <w:rPr>
          <w:b/>
        </w:rPr>
        <w:t>STR</w:t>
      </w:r>
      <w:r>
        <w:rPr>
          <w:b/>
        </w:rPr>
        <w:t>UMENTI PER LA VERIFICA FORMATIVA</w:t>
      </w:r>
      <w:r w:rsidRPr="0060371C">
        <w:t xml:space="preserve"> </w:t>
      </w: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467"/>
        <w:gridCol w:w="424"/>
        <w:gridCol w:w="734"/>
        <w:gridCol w:w="735"/>
        <w:gridCol w:w="734"/>
        <w:gridCol w:w="735"/>
        <w:gridCol w:w="734"/>
        <w:gridCol w:w="735"/>
        <w:gridCol w:w="734"/>
        <w:gridCol w:w="735"/>
        <w:gridCol w:w="734"/>
        <w:gridCol w:w="735"/>
        <w:gridCol w:w="735"/>
      </w:tblGrid>
      <w:tr w:rsidR="00B80B30" w:rsidRPr="0060371C" w:rsidTr="00B80B30">
        <w:trPr>
          <w:trHeight w:val="845"/>
        </w:trPr>
        <w:tc>
          <w:tcPr>
            <w:tcW w:w="1799" w:type="dxa"/>
            <w:vMerge w:val="restart"/>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Strumento utilizzato</w:t>
            </w:r>
          </w:p>
        </w:tc>
        <w:tc>
          <w:tcPr>
            <w:tcW w:w="891" w:type="dxa"/>
            <w:gridSpan w:val="2"/>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sz w:val="16"/>
                <w:szCs w:val="16"/>
              </w:rPr>
            </w:pPr>
            <w:r w:rsidRPr="0060371C">
              <w:rPr>
                <w:sz w:val="16"/>
                <w:szCs w:val="16"/>
              </w:rPr>
              <w:t>Lingua e letteratura italiana</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sz w:val="16"/>
                <w:szCs w:val="16"/>
              </w:rPr>
            </w:pPr>
            <w:r w:rsidRPr="0060371C">
              <w:rPr>
                <w:sz w:val="16"/>
                <w:szCs w:val="16"/>
              </w:rPr>
              <w:t>Lingua Inglese</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sz w:val="16"/>
                <w:szCs w:val="16"/>
              </w:rPr>
            </w:pPr>
            <w:r w:rsidRPr="0060371C">
              <w:rPr>
                <w:sz w:val="16"/>
                <w:szCs w:val="16"/>
              </w:rPr>
              <w:t>Storia</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sz w:val="16"/>
                <w:szCs w:val="16"/>
              </w:rPr>
            </w:pPr>
            <w:r w:rsidRPr="0060371C">
              <w:rPr>
                <w:sz w:val="16"/>
                <w:szCs w:val="16"/>
              </w:rPr>
              <w:t>Matematica</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sz w:val="16"/>
                <w:szCs w:val="16"/>
              </w:rPr>
            </w:pPr>
            <w:r w:rsidRPr="0060371C">
              <w:rPr>
                <w:sz w:val="16"/>
                <w:szCs w:val="16"/>
              </w:rPr>
              <w:t>Diritto ed Economia</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sz w:val="16"/>
                <w:szCs w:val="16"/>
              </w:rPr>
            </w:pPr>
            <w:r w:rsidRPr="0060371C">
              <w:rPr>
                <w:sz w:val="16"/>
                <w:szCs w:val="16"/>
              </w:rPr>
              <w:t>Scienze integrate (Scienza della Terra e Biologia)</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sz w:val="16"/>
                <w:szCs w:val="16"/>
              </w:rPr>
            </w:pPr>
            <w:r w:rsidRPr="0060371C">
              <w:rPr>
                <w:sz w:val="16"/>
                <w:szCs w:val="16"/>
              </w:rPr>
              <w:t>Scienze Motorie e sportive</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sz w:val="16"/>
                <w:szCs w:val="16"/>
              </w:rPr>
            </w:pPr>
            <w:r w:rsidRPr="0060371C">
              <w:rPr>
                <w:sz w:val="16"/>
                <w:szCs w:val="16"/>
              </w:rPr>
              <w:t>Scienze Integrate (Fisica)</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sz w:val="16"/>
                <w:szCs w:val="16"/>
              </w:rPr>
            </w:pPr>
            <w:r w:rsidRPr="0060371C">
              <w:rPr>
                <w:sz w:val="16"/>
                <w:szCs w:val="16"/>
              </w:rPr>
              <w:t>Scienze integrate (Chimica)</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sz w:val="16"/>
                <w:szCs w:val="16"/>
              </w:rPr>
            </w:pPr>
            <w:r w:rsidRPr="0060371C">
              <w:rPr>
                <w:sz w:val="16"/>
                <w:szCs w:val="16"/>
              </w:rPr>
              <w:t>Tecnologie e Tecniche di rappresentazione grafica</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sz w:val="16"/>
                <w:szCs w:val="16"/>
              </w:rPr>
            </w:pPr>
            <w:r w:rsidRPr="0060371C">
              <w:rPr>
                <w:sz w:val="16"/>
                <w:szCs w:val="16"/>
              </w:rPr>
              <w:t>Religione Cattolica (o attività alternative)</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sz w:val="16"/>
                <w:szCs w:val="16"/>
              </w:rPr>
            </w:pPr>
            <w:r>
              <w:rPr>
                <w:sz w:val="16"/>
                <w:szCs w:val="16"/>
              </w:rPr>
              <w:t>Tecnologie informatiche</w:t>
            </w:r>
          </w:p>
        </w:tc>
      </w:tr>
      <w:tr w:rsidR="00B80B30" w:rsidRPr="0060371C" w:rsidTr="00B80B30">
        <w:trPr>
          <w:trHeight w:hRule="exact" w:val="454"/>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B80B30" w:rsidRPr="0060371C" w:rsidRDefault="00B80B30" w:rsidP="0060371C">
            <w:pPr>
              <w:rPr>
                <w:b/>
              </w:rPr>
            </w:pPr>
          </w:p>
        </w:tc>
        <w:tc>
          <w:tcPr>
            <w:tcW w:w="467"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S</w:t>
            </w:r>
          </w:p>
        </w:tc>
        <w:tc>
          <w:tcPr>
            <w:tcW w:w="42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O</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sidRPr="0060371C">
              <w:rPr>
                <w:b/>
              </w:rPr>
              <w:t>U</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U</w:t>
            </w:r>
          </w:p>
        </w:tc>
      </w:tr>
      <w:tr w:rsidR="00B80B30" w:rsidRPr="0060371C" w:rsidTr="00B80B30">
        <w:trPr>
          <w:trHeight w:hRule="exact" w:val="713"/>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60371C" w:rsidRDefault="00B80B30" w:rsidP="0060371C">
            <w:pPr>
              <w:rPr>
                <w:b/>
              </w:rPr>
            </w:pPr>
            <w:r w:rsidRPr="0060371C">
              <w:rPr>
                <w:b/>
              </w:rPr>
              <w:t>Interrogazione lunga</w:t>
            </w:r>
          </w:p>
        </w:tc>
        <w:tc>
          <w:tcPr>
            <w:tcW w:w="467"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r>
      <w:tr w:rsidR="00B80B30" w:rsidRPr="0060371C" w:rsidTr="00B80B30">
        <w:trPr>
          <w:trHeight w:hRule="exact" w:val="621"/>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60371C" w:rsidRDefault="00B80B30" w:rsidP="0060371C">
            <w:pPr>
              <w:rPr>
                <w:b/>
              </w:rPr>
            </w:pPr>
            <w:r w:rsidRPr="0060371C">
              <w:rPr>
                <w:b/>
              </w:rPr>
              <w:t>Interrogazione breve</w:t>
            </w:r>
          </w:p>
        </w:tc>
        <w:tc>
          <w:tcPr>
            <w:tcW w:w="467"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42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Default="00B80B30" w:rsidP="0060371C">
            <w:pPr>
              <w:rPr>
                <w:b/>
              </w:rPr>
            </w:pPr>
          </w:p>
        </w:tc>
      </w:tr>
      <w:tr w:rsidR="00B80B30" w:rsidRPr="0060371C" w:rsidTr="00B80B30">
        <w:trPr>
          <w:trHeight w:hRule="exact" w:val="585"/>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60371C" w:rsidRDefault="00B80B30" w:rsidP="0060371C">
            <w:pPr>
              <w:rPr>
                <w:b/>
              </w:rPr>
            </w:pPr>
            <w:r w:rsidRPr="0060371C">
              <w:rPr>
                <w:b/>
              </w:rPr>
              <w:lastRenderedPageBreak/>
              <w:t>Tema o problema</w:t>
            </w:r>
          </w:p>
        </w:tc>
        <w:tc>
          <w:tcPr>
            <w:tcW w:w="467"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42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r>
      <w:tr w:rsidR="00B80B30" w:rsidRPr="0060371C" w:rsidTr="00B80B30">
        <w:trPr>
          <w:trHeight w:hRule="exact" w:val="454"/>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60371C" w:rsidRDefault="00B80B30" w:rsidP="0060371C">
            <w:pPr>
              <w:rPr>
                <w:b/>
              </w:rPr>
            </w:pPr>
            <w:r w:rsidRPr="0060371C">
              <w:rPr>
                <w:b/>
              </w:rPr>
              <w:t>Prove strutturate</w:t>
            </w:r>
          </w:p>
        </w:tc>
        <w:tc>
          <w:tcPr>
            <w:tcW w:w="467"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r>
      <w:tr w:rsidR="00B80B30" w:rsidRPr="0060371C" w:rsidTr="00B80B30">
        <w:trPr>
          <w:trHeight w:hRule="exact" w:val="656"/>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60371C" w:rsidRDefault="00B80B30" w:rsidP="0060371C">
            <w:pPr>
              <w:rPr>
                <w:b/>
              </w:rPr>
            </w:pPr>
            <w:r w:rsidRPr="0060371C">
              <w:rPr>
                <w:b/>
              </w:rPr>
              <w:t xml:space="preserve">Prove </w:t>
            </w:r>
            <w:proofErr w:type="spellStart"/>
            <w:r w:rsidRPr="0060371C">
              <w:rPr>
                <w:b/>
              </w:rPr>
              <w:t>semistrutturate</w:t>
            </w:r>
            <w:proofErr w:type="spellEnd"/>
          </w:p>
        </w:tc>
        <w:tc>
          <w:tcPr>
            <w:tcW w:w="467"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r>
      <w:tr w:rsidR="00B80B30" w:rsidRPr="0060371C" w:rsidTr="00B80B30">
        <w:trPr>
          <w:trHeight w:hRule="exact" w:val="619"/>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60371C" w:rsidRDefault="00B80B30" w:rsidP="0060371C">
            <w:pPr>
              <w:rPr>
                <w:b/>
              </w:rPr>
            </w:pPr>
            <w:r w:rsidRPr="0060371C">
              <w:rPr>
                <w:b/>
              </w:rPr>
              <w:t>Questionario</w:t>
            </w:r>
          </w:p>
        </w:tc>
        <w:tc>
          <w:tcPr>
            <w:tcW w:w="467"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r>
      <w:tr w:rsidR="00B80B30" w:rsidRPr="0060371C" w:rsidTr="00B80B30">
        <w:trPr>
          <w:trHeight w:hRule="exact" w:val="597"/>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60371C" w:rsidRDefault="00B80B30" w:rsidP="0060371C">
            <w:pPr>
              <w:rPr>
                <w:b/>
              </w:rPr>
            </w:pPr>
            <w:r w:rsidRPr="0060371C">
              <w:rPr>
                <w:b/>
              </w:rPr>
              <w:t>Relazione</w:t>
            </w:r>
          </w:p>
        </w:tc>
        <w:tc>
          <w:tcPr>
            <w:tcW w:w="467"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Default="00B80B30" w:rsidP="0060371C">
            <w:pPr>
              <w:rPr>
                <w:b/>
              </w:rPr>
            </w:pPr>
          </w:p>
        </w:tc>
      </w:tr>
      <w:tr w:rsidR="00B80B30" w:rsidRPr="0060371C" w:rsidTr="00B80B30">
        <w:trPr>
          <w:trHeight w:hRule="exact" w:val="831"/>
        </w:trPr>
        <w:tc>
          <w:tcPr>
            <w:tcW w:w="1799"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p w:rsidR="00B80B30" w:rsidRPr="0060371C" w:rsidRDefault="00B80B30" w:rsidP="0060371C">
            <w:pPr>
              <w:rPr>
                <w:b/>
              </w:rPr>
            </w:pPr>
            <w:r w:rsidRPr="0060371C">
              <w:rPr>
                <w:b/>
              </w:rPr>
              <w:t>Esercitazioni</w:t>
            </w:r>
          </w:p>
        </w:tc>
        <w:tc>
          <w:tcPr>
            <w:tcW w:w="467"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42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60371C" w:rsidRDefault="00B80B30" w:rsidP="0060371C">
            <w:pPr>
              <w:rPr>
                <w:b/>
              </w:rPr>
            </w:pPr>
            <w:r>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60371C" w:rsidRDefault="00B80B30" w:rsidP="0060371C">
            <w:pPr>
              <w:rPr>
                <w:b/>
              </w:rPr>
            </w:pPr>
            <w:r>
              <w:rPr>
                <w:b/>
              </w:rPr>
              <w:t>x</w:t>
            </w:r>
          </w:p>
        </w:tc>
      </w:tr>
    </w:tbl>
    <w:p w:rsidR="0060371C" w:rsidRDefault="0060371C"/>
    <w:p w:rsidR="00B80B30" w:rsidRDefault="00B80B30" w:rsidP="0060371C">
      <w:pPr>
        <w:rPr>
          <w:b/>
        </w:rPr>
      </w:pPr>
    </w:p>
    <w:p w:rsidR="00B80B30" w:rsidRDefault="00B80B30" w:rsidP="0060371C">
      <w:pPr>
        <w:rPr>
          <w:b/>
        </w:rPr>
      </w:pPr>
    </w:p>
    <w:p w:rsidR="00B80B30" w:rsidRDefault="00B80B30" w:rsidP="0060371C">
      <w:pPr>
        <w:rPr>
          <w:b/>
        </w:rPr>
      </w:pPr>
    </w:p>
    <w:p w:rsidR="00B80B30" w:rsidRDefault="00B80B30" w:rsidP="0060371C">
      <w:pPr>
        <w:rPr>
          <w:b/>
        </w:rPr>
      </w:pPr>
    </w:p>
    <w:p w:rsidR="00B80B30" w:rsidRDefault="00B80B30" w:rsidP="0060371C">
      <w:pPr>
        <w:rPr>
          <w:b/>
        </w:rPr>
      </w:pPr>
    </w:p>
    <w:p w:rsidR="00B80B30" w:rsidRDefault="00B80B30" w:rsidP="0060371C">
      <w:pPr>
        <w:rPr>
          <w:b/>
        </w:rPr>
      </w:pPr>
    </w:p>
    <w:p w:rsidR="00B80B30" w:rsidRDefault="00B80B30" w:rsidP="0060371C">
      <w:pPr>
        <w:rPr>
          <w:b/>
        </w:rPr>
      </w:pPr>
    </w:p>
    <w:p w:rsidR="00B80B30" w:rsidRDefault="00B80B30" w:rsidP="0060371C">
      <w:pPr>
        <w:rPr>
          <w:b/>
        </w:rPr>
      </w:pPr>
    </w:p>
    <w:p w:rsidR="00B80B30" w:rsidRDefault="00B80B30" w:rsidP="0060371C">
      <w:pPr>
        <w:rPr>
          <w:b/>
        </w:rPr>
      </w:pPr>
    </w:p>
    <w:p w:rsidR="00B80B30" w:rsidRDefault="00B80B30" w:rsidP="0060371C">
      <w:pPr>
        <w:rPr>
          <w:b/>
        </w:rPr>
      </w:pPr>
    </w:p>
    <w:p w:rsidR="00B80B30" w:rsidRDefault="00B80B30" w:rsidP="0060371C">
      <w:pPr>
        <w:rPr>
          <w:b/>
        </w:rPr>
      </w:pPr>
    </w:p>
    <w:p w:rsidR="0060371C" w:rsidRPr="0060371C" w:rsidRDefault="0060371C" w:rsidP="0060371C">
      <w:r w:rsidRPr="0060371C">
        <w:rPr>
          <w:b/>
        </w:rPr>
        <w:t>STRUMENTI PER LA VERIFICA SOMMATIVA</w:t>
      </w:r>
      <w:r w:rsidRPr="0060371C">
        <w:t xml:space="preserve"> </w:t>
      </w: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467"/>
        <w:gridCol w:w="424"/>
        <w:gridCol w:w="734"/>
        <w:gridCol w:w="735"/>
        <w:gridCol w:w="734"/>
        <w:gridCol w:w="735"/>
        <w:gridCol w:w="734"/>
        <w:gridCol w:w="735"/>
        <w:gridCol w:w="734"/>
        <w:gridCol w:w="735"/>
        <w:gridCol w:w="734"/>
        <w:gridCol w:w="735"/>
        <w:gridCol w:w="735"/>
      </w:tblGrid>
      <w:tr w:rsidR="00B80B30" w:rsidRPr="00B80B30" w:rsidTr="003D530D">
        <w:trPr>
          <w:trHeight w:val="845"/>
        </w:trPr>
        <w:tc>
          <w:tcPr>
            <w:tcW w:w="1799" w:type="dxa"/>
            <w:vMerge w:val="restart"/>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Strumento utilizzato</w:t>
            </w:r>
          </w:p>
        </w:tc>
        <w:tc>
          <w:tcPr>
            <w:tcW w:w="891" w:type="dxa"/>
            <w:gridSpan w:val="2"/>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sz w:val="16"/>
                <w:szCs w:val="16"/>
              </w:rPr>
            </w:pPr>
            <w:r w:rsidRPr="00B80B30">
              <w:rPr>
                <w:sz w:val="16"/>
                <w:szCs w:val="16"/>
              </w:rPr>
              <w:t>Lingua e letteratura italiana</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sz w:val="16"/>
                <w:szCs w:val="16"/>
              </w:rPr>
            </w:pPr>
            <w:r w:rsidRPr="00B80B30">
              <w:rPr>
                <w:sz w:val="16"/>
                <w:szCs w:val="16"/>
              </w:rPr>
              <w:t>Lingua Inglese</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sz w:val="16"/>
                <w:szCs w:val="16"/>
              </w:rPr>
            </w:pPr>
            <w:r w:rsidRPr="00B80B30">
              <w:rPr>
                <w:sz w:val="16"/>
                <w:szCs w:val="16"/>
              </w:rPr>
              <w:t>Storia</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sz w:val="16"/>
                <w:szCs w:val="16"/>
              </w:rPr>
            </w:pPr>
            <w:r w:rsidRPr="00B80B30">
              <w:rPr>
                <w:sz w:val="16"/>
                <w:szCs w:val="16"/>
              </w:rPr>
              <w:t>Matematica</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sz w:val="16"/>
                <w:szCs w:val="16"/>
              </w:rPr>
            </w:pPr>
            <w:r w:rsidRPr="00B80B30">
              <w:rPr>
                <w:sz w:val="16"/>
                <w:szCs w:val="16"/>
              </w:rPr>
              <w:t>Diritto ed Economia</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sz w:val="16"/>
                <w:szCs w:val="16"/>
              </w:rPr>
            </w:pPr>
            <w:r w:rsidRPr="00B80B30">
              <w:rPr>
                <w:sz w:val="16"/>
                <w:szCs w:val="16"/>
              </w:rPr>
              <w:t>Scienze integrate (Scienza della Terra e Biologia)</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sz w:val="16"/>
                <w:szCs w:val="16"/>
              </w:rPr>
            </w:pPr>
            <w:r w:rsidRPr="00B80B30">
              <w:rPr>
                <w:sz w:val="16"/>
                <w:szCs w:val="16"/>
              </w:rPr>
              <w:t>Scienze Motorie e sportive</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sz w:val="16"/>
                <w:szCs w:val="16"/>
              </w:rPr>
            </w:pPr>
            <w:r w:rsidRPr="00B80B30">
              <w:rPr>
                <w:sz w:val="16"/>
                <w:szCs w:val="16"/>
              </w:rPr>
              <w:t>Scienze Integrate (Fisica)</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sz w:val="16"/>
                <w:szCs w:val="16"/>
              </w:rPr>
            </w:pPr>
            <w:r w:rsidRPr="00B80B30">
              <w:rPr>
                <w:sz w:val="16"/>
                <w:szCs w:val="16"/>
              </w:rPr>
              <w:t>Scienze integrate (Chimica)</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sz w:val="16"/>
                <w:szCs w:val="16"/>
              </w:rPr>
            </w:pPr>
            <w:r w:rsidRPr="00B80B30">
              <w:rPr>
                <w:sz w:val="16"/>
                <w:szCs w:val="16"/>
              </w:rPr>
              <w:t>Tecnologie e Tecniche di rappresentazione grafica</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sz w:val="16"/>
                <w:szCs w:val="16"/>
              </w:rPr>
            </w:pPr>
            <w:r w:rsidRPr="00B80B30">
              <w:rPr>
                <w:sz w:val="16"/>
                <w:szCs w:val="16"/>
              </w:rPr>
              <w:t>Religione Cattolica (o attività alternative)</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sz w:val="16"/>
                <w:szCs w:val="16"/>
              </w:rPr>
            </w:pPr>
            <w:r w:rsidRPr="00B80B30">
              <w:rPr>
                <w:sz w:val="16"/>
                <w:szCs w:val="16"/>
              </w:rPr>
              <w:t>Tecnologie informatiche</w:t>
            </w:r>
          </w:p>
        </w:tc>
      </w:tr>
      <w:tr w:rsidR="00B80B30" w:rsidRPr="00B80B30" w:rsidTr="003D530D">
        <w:trPr>
          <w:trHeight w:hRule="exact" w:val="454"/>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B80B30" w:rsidRPr="00B80B30" w:rsidRDefault="00B80B30" w:rsidP="00B80B30">
            <w:pPr>
              <w:rPr>
                <w:b/>
              </w:rPr>
            </w:pPr>
          </w:p>
        </w:tc>
        <w:tc>
          <w:tcPr>
            <w:tcW w:w="467"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S</w:t>
            </w:r>
          </w:p>
        </w:tc>
        <w:tc>
          <w:tcPr>
            <w:tcW w:w="42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O</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U</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U</w:t>
            </w:r>
          </w:p>
        </w:tc>
      </w:tr>
      <w:tr w:rsidR="00B80B30" w:rsidRPr="00B80B30" w:rsidTr="003D530D">
        <w:trPr>
          <w:trHeight w:hRule="exact" w:val="713"/>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B80B30" w:rsidRDefault="00B80B30" w:rsidP="00B80B30">
            <w:pPr>
              <w:rPr>
                <w:b/>
              </w:rPr>
            </w:pPr>
            <w:r w:rsidRPr="00B80B30">
              <w:rPr>
                <w:b/>
              </w:rPr>
              <w:t>Interrogazione lunga</w:t>
            </w:r>
          </w:p>
        </w:tc>
        <w:tc>
          <w:tcPr>
            <w:tcW w:w="467"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r>
      <w:tr w:rsidR="00B80B30" w:rsidRPr="00B80B30" w:rsidTr="003D530D">
        <w:trPr>
          <w:trHeight w:hRule="exact" w:val="621"/>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B80B30" w:rsidRDefault="00B80B30" w:rsidP="00B80B30">
            <w:pPr>
              <w:rPr>
                <w:b/>
              </w:rPr>
            </w:pPr>
            <w:r w:rsidRPr="00B80B30">
              <w:rPr>
                <w:b/>
              </w:rPr>
              <w:t>Interrogazione breve</w:t>
            </w:r>
          </w:p>
        </w:tc>
        <w:tc>
          <w:tcPr>
            <w:tcW w:w="467"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42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r>
      <w:tr w:rsidR="00B80B30" w:rsidRPr="00B80B30" w:rsidTr="003D530D">
        <w:trPr>
          <w:trHeight w:hRule="exact" w:val="585"/>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B80B30" w:rsidRDefault="00B80B30" w:rsidP="00B80B30">
            <w:pPr>
              <w:rPr>
                <w:b/>
              </w:rPr>
            </w:pPr>
            <w:r w:rsidRPr="00B80B30">
              <w:rPr>
                <w:b/>
              </w:rPr>
              <w:lastRenderedPageBreak/>
              <w:t>Tema o problema</w:t>
            </w:r>
          </w:p>
        </w:tc>
        <w:tc>
          <w:tcPr>
            <w:tcW w:w="467"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42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r>
      <w:tr w:rsidR="00B80B30" w:rsidRPr="00B80B30" w:rsidTr="003D530D">
        <w:trPr>
          <w:trHeight w:hRule="exact" w:val="454"/>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B80B30" w:rsidRDefault="00B80B30" w:rsidP="00B80B30">
            <w:pPr>
              <w:rPr>
                <w:b/>
              </w:rPr>
            </w:pPr>
            <w:r w:rsidRPr="00B80B30">
              <w:rPr>
                <w:b/>
              </w:rPr>
              <w:t>Prove strutturate</w:t>
            </w:r>
          </w:p>
        </w:tc>
        <w:tc>
          <w:tcPr>
            <w:tcW w:w="467"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r>
      <w:tr w:rsidR="00B80B30" w:rsidRPr="00B80B30" w:rsidTr="003D530D">
        <w:trPr>
          <w:trHeight w:hRule="exact" w:val="656"/>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B80B30" w:rsidRDefault="00B80B30" w:rsidP="00B80B30">
            <w:pPr>
              <w:rPr>
                <w:b/>
              </w:rPr>
            </w:pPr>
            <w:r w:rsidRPr="00B80B30">
              <w:rPr>
                <w:b/>
              </w:rPr>
              <w:t xml:space="preserve">Prove </w:t>
            </w:r>
            <w:proofErr w:type="spellStart"/>
            <w:r w:rsidRPr="00B80B30">
              <w:rPr>
                <w:b/>
              </w:rPr>
              <w:t>semistrutturate</w:t>
            </w:r>
            <w:proofErr w:type="spellEnd"/>
          </w:p>
        </w:tc>
        <w:tc>
          <w:tcPr>
            <w:tcW w:w="467"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r>
      <w:tr w:rsidR="00B80B30" w:rsidRPr="00B80B30" w:rsidTr="003D530D">
        <w:trPr>
          <w:trHeight w:hRule="exact" w:val="619"/>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B80B30" w:rsidRDefault="00B80B30" w:rsidP="00B80B30">
            <w:pPr>
              <w:rPr>
                <w:b/>
              </w:rPr>
            </w:pPr>
            <w:r w:rsidRPr="00B80B30">
              <w:rPr>
                <w:b/>
              </w:rPr>
              <w:t>Questionario</w:t>
            </w:r>
          </w:p>
        </w:tc>
        <w:tc>
          <w:tcPr>
            <w:tcW w:w="467"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r>
      <w:tr w:rsidR="00B80B30" w:rsidRPr="00B80B30" w:rsidTr="003D530D">
        <w:trPr>
          <w:trHeight w:hRule="exact" w:val="597"/>
        </w:trPr>
        <w:tc>
          <w:tcPr>
            <w:tcW w:w="1799" w:type="dxa"/>
            <w:tcBorders>
              <w:top w:val="single" w:sz="4" w:space="0" w:color="auto"/>
              <w:left w:val="single" w:sz="4" w:space="0" w:color="auto"/>
              <w:bottom w:val="single" w:sz="4" w:space="0" w:color="auto"/>
              <w:right w:val="single" w:sz="4" w:space="0" w:color="auto"/>
            </w:tcBorders>
            <w:vAlign w:val="center"/>
            <w:hideMark/>
          </w:tcPr>
          <w:p w:rsidR="00B80B30" w:rsidRPr="00B80B30" w:rsidRDefault="00B80B30" w:rsidP="00B80B30">
            <w:pPr>
              <w:rPr>
                <w:b/>
              </w:rPr>
            </w:pPr>
            <w:r w:rsidRPr="00B80B30">
              <w:rPr>
                <w:b/>
              </w:rPr>
              <w:t>Relazione</w:t>
            </w:r>
          </w:p>
        </w:tc>
        <w:tc>
          <w:tcPr>
            <w:tcW w:w="467"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42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r>
      <w:tr w:rsidR="00B80B30" w:rsidRPr="00B80B30" w:rsidTr="003D530D">
        <w:trPr>
          <w:trHeight w:hRule="exact" w:val="831"/>
        </w:trPr>
        <w:tc>
          <w:tcPr>
            <w:tcW w:w="1799"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p w:rsidR="00B80B30" w:rsidRPr="00B80B30" w:rsidRDefault="00B80B30" w:rsidP="00B80B30">
            <w:pPr>
              <w:rPr>
                <w:b/>
              </w:rPr>
            </w:pPr>
            <w:r w:rsidRPr="00B80B30">
              <w:rPr>
                <w:b/>
              </w:rPr>
              <w:t>Esercitazioni</w:t>
            </w:r>
          </w:p>
        </w:tc>
        <w:tc>
          <w:tcPr>
            <w:tcW w:w="467"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42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4" w:type="dxa"/>
            <w:tcBorders>
              <w:top w:val="single" w:sz="4" w:space="0" w:color="auto"/>
              <w:left w:val="single" w:sz="4" w:space="0" w:color="auto"/>
              <w:bottom w:val="single" w:sz="4" w:space="0" w:color="auto"/>
              <w:right w:val="single" w:sz="4" w:space="0" w:color="auto"/>
            </w:tcBorders>
            <w:hideMark/>
          </w:tcPr>
          <w:p w:rsidR="00B80B30" w:rsidRPr="00B80B30" w:rsidRDefault="00B80B30" w:rsidP="00B80B30">
            <w:pPr>
              <w:rPr>
                <w:b/>
              </w:rPr>
            </w:pPr>
            <w:r w:rsidRPr="00B80B30">
              <w:rPr>
                <w:b/>
              </w:rPr>
              <w:t>X</w:t>
            </w: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p>
        </w:tc>
        <w:tc>
          <w:tcPr>
            <w:tcW w:w="735" w:type="dxa"/>
            <w:tcBorders>
              <w:top w:val="single" w:sz="4" w:space="0" w:color="auto"/>
              <w:left w:val="single" w:sz="4" w:space="0" w:color="auto"/>
              <w:bottom w:val="single" w:sz="4" w:space="0" w:color="auto"/>
              <w:right w:val="single" w:sz="4" w:space="0" w:color="auto"/>
            </w:tcBorders>
          </w:tcPr>
          <w:p w:rsidR="00B80B30" w:rsidRPr="00B80B30" w:rsidRDefault="00B80B30" w:rsidP="00B80B30">
            <w:pPr>
              <w:rPr>
                <w:b/>
              </w:rPr>
            </w:pPr>
            <w:r w:rsidRPr="00B80B30">
              <w:rPr>
                <w:b/>
              </w:rPr>
              <w:t>x</w:t>
            </w:r>
          </w:p>
        </w:tc>
      </w:tr>
    </w:tbl>
    <w:p w:rsidR="0060371C" w:rsidRDefault="0060371C"/>
    <w:p w:rsidR="00B80B30" w:rsidRPr="00B80B30" w:rsidRDefault="00B80B30" w:rsidP="00B80B30">
      <w:pPr>
        <w:rPr>
          <w:b/>
        </w:rPr>
      </w:pPr>
      <w:r w:rsidRPr="00B80B30">
        <w:rPr>
          <w:b/>
        </w:rPr>
        <w:t>FATTORI CHE CONCORRONO ALLA VALUTAZIONE PERIODICA E FINALE</w:t>
      </w:r>
    </w:p>
    <w:p w:rsidR="00B80B30" w:rsidRPr="00B80B30" w:rsidRDefault="00B80B30" w:rsidP="00B80B30">
      <w:r w:rsidRPr="00B80B30">
        <w:t xml:space="preserve"> La valutazione periodica e finale scaturirà dall’insieme dei seguenti elementi:</w:t>
      </w:r>
    </w:p>
    <w:p w:rsidR="00B80B30" w:rsidRPr="00B80B30" w:rsidRDefault="00B80B30" w:rsidP="00B80B30">
      <w:pPr>
        <w:numPr>
          <w:ilvl w:val="0"/>
          <w:numId w:val="18"/>
        </w:numPr>
      </w:pPr>
      <w:r w:rsidRPr="00B80B30">
        <w:t>raggiungimento degli obiettivi cognitivi e trasversali;</w:t>
      </w:r>
    </w:p>
    <w:p w:rsidR="00B80B30" w:rsidRPr="00B80B30" w:rsidRDefault="00B80B30" w:rsidP="00B80B30">
      <w:pPr>
        <w:numPr>
          <w:ilvl w:val="0"/>
          <w:numId w:val="18"/>
        </w:numPr>
      </w:pPr>
      <w:r w:rsidRPr="00B80B30">
        <w:t xml:space="preserve">partecipazione all’attività didattica e frequenza scolastica;   </w:t>
      </w:r>
    </w:p>
    <w:p w:rsidR="00B80B30" w:rsidRPr="00B80B30" w:rsidRDefault="00B80B30" w:rsidP="00B80B30">
      <w:pPr>
        <w:numPr>
          <w:ilvl w:val="0"/>
          <w:numId w:val="18"/>
        </w:numPr>
      </w:pPr>
      <w:r w:rsidRPr="00B80B30">
        <w:t xml:space="preserve">impegno; </w:t>
      </w:r>
    </w:p>
    <w:p w:rsidR="00B80B30" w:rsidRPr="00B80B30" w:rsidRDefault="00B80B30" w:rsidP="00B80B30">
      <w:pPr>
        <w:numPr>
          <w:ilvl w:val="0"/>
          <w:numId w:val="18"/>
        </w:numPr>
      </w:pPr>
      <w:r w:rsidRPr="00B80B30">
        <w:t>progressione rispetto alla situazione di partenza;</w:t>
      </w:r>
    </w:p>
    <w:p w:rsidR="00B80B30" w:rsidRPr="00B80B30" w:rsidRDefault="00B80B30" w:rsidP="00B80B30">
      <w:pPr>
        <w:numPr>
          <w:ilvl w:val="0"/>
          <w:numId w:val="18"/>
        </w:numPr>
      </w:pPr>
      <w:r w:rsidRPr="00B80B30">
        <w:t>livello della classe;</w:t>
      </w:r>
    </w:p>
    <w:p w:rsidR="00B80B30" w:rsidRPr="00B80B30" w:rsidRDefault="00B80B30" w:rsidP="00B80B30">
      <w:pPr>
        <w:numPr>
          <w:ilvl w:val="0"/>
          <w:numId w:val="18"/>
        </w:numPr>
      </w:pPr>
      <w:r w:rsidRPr="00B80B30">
        <w:t>situazione personale;</w:t>
      </w:r>
    </w:p>
    <w:p w:rsidR="00B80B30" w:rsidRPr="00B80B30" w:rsidRDefault="00B80B30" w:rsidP="00B80B30">
      <w:pPr>
        <w:numPr>
          <w:ilvl w:val="0"/>
          <w:numId w:val="18"/>
        </w:numPr>
      </w:pPr>
      <w:r w:rsidRPr="00B80B30">
        <w:t>informazioni ottenute attraverso l’osservazione del comportamento dell’alunno e dai contatti con le famiglie</w:t>
      </w:r>
    </w:p>
    <w:p w:rsidR="00B80B30" w:rsidRPr="00B80B30" w:rsidRDefault="00B80B30" w:rsidP="00B80B30"/>
    <w:p w:rsidR="00B80B30" w:rsidRPr="00B80B30" w:rsidRDefault="00B80B30" w:rsidP="00B80B30"/>
    <w:p w:rsidR="00B80B30" w:rsidRPr="00B80B30" w:rsidRDefault="00B80B30" w:rsidP="00B80B30">
      <w:pPr>
        <w:rPr>
          <w:b/>
        </w:rPr>
      </w:pPr>
      <w:r w:rsidRPr="00B80B30">
        <w:rPr>
          <w:b/>
        </w:rPr>
        <w:t>DEFINIZIONE DEI CRITERI COMUNI PER LA CORRISPONDENZA TRA VOTI E LIVELLI DI CONOSCENZA E ABILITÀ</w:t>
      </w:r>
    </w:p>
    <w:p w:rsidR="00B80B30" w:rsidRDefault="00B80B30" w:rsidP="00B80B30">
      <w:r w:rsidRPr="00B80B30">
        <w:t>Si fa riferimento alla SCALA DI MISURAZIONE app</w:t>
      </w:r>
      <w:r w:rsidR="0031648A">
        <w:t>rovata dal Collegio dei Docenti:</w:t>
      </w:r>
    </w:p>
    <w:p w:rsidR="003D530D" w:rsidRDefault="003D530D" w:rsidP="00B80B30">
      <w:pPr>
        <w:rPr>
          <w:b/>
          <w:u w:val="single"/>
        </w:rPr>
      </w:pPr>
      <w:r w:rsidRPr="003D530D">
        <w:rPr>
          <w:b/>
          <w:u w:val="single"/>
        </w:rPr>
        <w:t>NULLO</w:t>
      </w:r>
      <w:r>
        <w:rPr>
          <w:b/>
          <w:u w:val="single"/>
        </w:rPr>
        <w:t xml:space="preserve"> (2): </w:t>
      </w:r>
    </w:p>
    <w:p w:rsidR="003D530D" w:rsidRPr="003D530D" w:rsidRDefault="003D530D" w:rsidP="003D530D">
      <w:pPr>
        <w:pStyle w:val="Paragrafoelenco"/>
        <w:numPr>
          <w:ilvl w:val="0"/>
          <w:numId w:val="30"/>
        </w:numPr>
        <w:rPr>
          <w:b/>
          <w:u w:val="single"/>
        </w:rPr>
      </w:pPr>
      <w:r>
        <w:t>rifiuto di sottoporsi alla prova</w:t>
      </w:r>
    </w:p>
    <w:p w:rsidR="0031648A" w:rsidRPr="0031648A" w:rsidRDefault="0031648A" w:rsidP="0031648A"/>
    <w:p w:rsidR="0031648A" w:rsidRPr="0031648A" w:rsidRDefault="0031648A" w:rsidP="0031648A">
      <w:pPr>
        <w:rPr>
          <w:b/>
          <w:u w:val="single"/>
        </w:rPr>
      </w:pPr>
      <w:r>
        <w:rPr>
          <w:b/>
          <w:u w:val="single"/>
        </w:rPr>
        <w:t>NEGATIVO  (</w:t>
      </w:r>
      <w:r w:rsidRPr="0031648A">
        <w:rPr>
          <w:b/>
          <w:u w:val="single"/>
        </w:rPr>
        <w:t>3)</w:t>
      </w:r>
    </w:p>
    <w:p w:rsidR="0031648A" w:rsidRPr="0031648A" w:rsidRDefault="0031648A" w:rsidP="0031648A">
      <w:pPr>
        <w:numPr>
          <w:ilvl w:val="1"/>
          <w:numId w:val="23"/>
        </w:numPr>
        <w:tabs>
          <w:tab w:val="clear" w:pos="757"/>
          <w:tab w:val="num" w:pos="1637"/>
        </w:tabs>
      </w:pPr>
      <w:r w:rsidRPr="0031648A">
        <w:t>Totale  ignoranza delle più elementari nozioni</w:t>
      </w:r>
    </w:p>
    <w:p w:rsidR="0031648A" w:rsidRPr="0031648A" w:rsidRDefault="0031648A" w:rsidP="0031648A">
      <w:pPr>
        <w:numPr>
          <w:ilvl w:val="1"/>
          <w:numId w:val="23"/>
        </w:numPr>
        <w:tabs>
          <w:tab w:val="clear" w:pos="757"/>
          <w:tab w:val="num" w:pos="1637"/>
        </w:tabs>
      </w:pPr>
      <w:r w:rsidRPr="0031648A">
        <w:lastRenderedPageBreak/>
        <w:t>Totalmente incapace di applicare conoscenze minimali a situazioni</w:t>
      </w:r>
    </w:p>
    <w:p w:rsidR="0031648A" w:rsidRPr="0031648A" w:rsidRDefault="0031648A" w:rsidP="0031648A">
      <w:pPr>
        <w:numPr>
          <w:ilvl w:val="1"/>
          <w:numId w:val="23"/>
        </w:numPr>
        <w:tabs>
          <w:tab w:val="clear" w:pos="757"/>
          <w:tab w:val="num" w:pos="1637"/>
        </w:tabs>
      </w:pPr>
      <w:r w:rsidRPr="0031648A">
        <w:t>Del tutto incapace di svolgere compiti e risolvere problemi</w:t>
      </w:r>
    </w:p>
    <w:p w:rsidR="0031648A" w:rsidRPr="0031648A" w:rsidRDefault="0031648A" w:rsidP="0031648A">
      <w:pPr>
        <w:numPr>
          <w:ilvl w:val="1"/>
          <w:numId w:val="23"/>
        </w:numPr>
        <w:tabs>
          <w:tab w:val="clear" w:pos="757"/>
          <w:tab w:val="num" w:pos="1637"/>
        </w:tabs>
      </w:pPr>
      <w:r w:rsidRPr="0031648A">
        <w:t>E’ del tutto privo di qualsiasi capacità autonoma di studio e/o di lavoro</w:t>
      </w:r>
    </w:p>
    <w:p w:rsidR="0031648A" w:rsidRPr="0031648A" w:rsidRDefault="0031648A" w:rsidP="0031648A">
      <w:pPr>
        <w:rPr>
          <w:b/>
          <w:u w:val="single"/>
        </w:rPr>
      </w:pPr>
    </w:p>
    <w:p w:rsidR="0031648A" w:rsidRPr="0031648A" w:rsidRDefault="0031648A" w:rsidP="0031648A">
      <w:pPr>
        <w:rPr>
          <w:b/>
          <w:u w:val="single"/>
        </w:rPr>
      </w:pPr>
      <w:r w:rsidRPr="0031648A">
        <w:rPr>
          <w:b/>
          <w:u w:val="single"/>
        </w:rPr>
        <w:t xml:space="preserve">INSUFFICIENZA GRAVE (4)   </w:t>
      </w:r>
    </w:p>
    <w:p w:rsidR="0031648A" w:rsidRPr="0031648A" w:rsidRDefault="0031648A" w:rsidP="003D530D">
      <w:pPr>
        <w:pStyle w:val="Paragrafoelenco"/>
        <w:numPr>
          <w:ilvl w:val="0"/>
          <w:numId w:val="30"/>
        </w:numPr>
      </w:pPr>
      <w:r w:rsidRPr="0031648A">
        <w:t>Non sa riconoscere le funzioni degli elementi di base</w:t>
      </w:r>
    </w:p>
    <w:p w:rsidR="0031648A" w:rsidRPr="0031648A" w:rsidRDefault="0031648A" w:rsidP="003D530D">
      <w:pPr>
        <w:pStyle w:val="Paragrafoelenco"/>
        <w:numPr>
          <w:ilvl w:val="0"/>
          <w:numId w:val="30"/>
        </w:numPr>
      </w:pPr>
      <w:r w:rsidRPr="0031648A">
        <w:t>E’ capace solo di trarre conseguenze evidenti</w:t>
      </w:r>
    </w:p>
    <w:p w:rsidR="0031648A" w:rsidRPr="0031648A" w:rsidRDefault="0031648A" w:rsidP="003D530D">
      <w:pPr>
        <w:pStyle w:val="Paragrafoelenco"/>
        <w:numPr>
          <w:ilvl w:val="0"/>
          <w:numId w:val="30"/>
        </w:numPr>
      </w:pPr>
      <w:r w:rsidRPr="0031648A">
        <w:t>E’ capace di svolgere compiti semplici, solo in alcuni casi</w:t>
      </w:r>
    </w:p>
    <w:p w:rsidR="0031648A" w:rsidRPr="0031648A" w:rsidRDefault="0031648A" w:rsidP="003D530D">
      <w:pPr>
        <w:pStyle w:val="Paragrafoelenco"/>
        <w:numPr>
          <w:ilvl w:val="0"/>
          <w:numId w:val="30"/>
        </w:numPr>
      </w:pPr>
      <w:r w:rsidRPr="0031648A">
        <w:t>Non sa lavorare o studiare in modo autonomo</w:t>
      </w:r>
    </w:p>
    <w:p w:rsidR="0031648A" w:rsidRPr="0031648A" w:rsidRDefault="0031648A" w:rsidP="0031648A">
      <w:pPr>
        <w:rPr>
          <w:b/>
          <w:u w:val="single"/>
        </w:rPr>
      </w:pPr>
    </w:p>
    <w:p w:rsidR="0031648A" w:rsidRPr="0031648A" w:rsidRDefault="0031648A" w:rsidP="0031648A">
      <w:pPr>
        <w:rPr>
          <w:b/>
          <w:u w:val="single"/>
        </w:rPr>
      </w:pPr>
      <w:r w:rsidRPr="0031648A">
        <w:rPr>
          <w:b/>
          <w:u w:val="single"/>
        </w:rPr>
        <w:t>INSUFFICIENTE (5)</w:t>
      </w:r>
    </w:p>
    <w:p w:rsidR="0031648A" w:rsidRPr="0031648A" w:rsidRDefault="0031648A" w:rsidP="00802A3D">
      <w:pPr>
        <w:pStyle w:val="Paragrafoelenco"/>
        <w:numPr>
          <w:ilvl w:val="0"/>
          <w:numId w:val="31"/>
        </w:numPr>
      </w:pPr>
      <w:r w:rsidRPr="0031648A">
        <w:t>Conosce in modo frammentario e lacunoso</w:t>
      </w:r>
    </w:p>
    <w:p w:rsidR="0031648A" w:rsidRPr="0031648A" w:rsidRDefault="0031648A" w:rsidP="00802A3D">
      <w:pPr>
        <w:pStyle w:val="Paragrafoelenco"/>
        <w:numPr>
          <w:ilvl w:val="0"/>
          <w:numId w:val="31"/>
        </w:numPr>
      </w:pPr>
      <w:r w:rsidRPr="0031648A">
        <w:t>Utilizza solo alcune delle informazioni rilevanti al fine di svolgere compiti</w:t>
      </w:r>
    </w:p>
    <w:p w:rsidR="0031648A" w:rsidRPr="0031648A" w:rsidRDefault="0031648A" w:rsidP="00802A3D">
      <w:pPr>
        <w:pStyle w:val="Paragrafoelenco"/>
        <w:numPr>
          <w:ilvl w:val="0"/>
          <w:numId w:val="31"/>
        </w:numPr>
      </w:pPr>
      <w:r w:rsidRPr="0031648A">
        <w:t>Risolve problemi di routine utilizzando solo in parte regole e strumenti semplici</w:t>
      </w:r>
    </w:p>
    <w:p w:rsidR="0031648A" w:rsidRPr="0031648A" w:rsidRDefault="0031648A" w:rsidP="00802A3D">
      <w:pPr>
        <w:pStyle w:val="Paragrafoelenco"/>
        <w:numPr>
          <w:ilvl w:val="0"/>
          <w:numId w:val="31"/>
        </w:numPr>
      </w:pPr>
      <w:r w:rsidRPr="0031648A">
        <w:t xml:space="preserve">Se sollecitato e guidato è </w:t>
      </w:r>
      <w:proofErr w:type="spellStart"/>
      <w:r w:rsidRPr="0031648A">
        <w:t>ingrado</w:t>
      </w:r>
      <w:proofErr w:type="spellEnd"/>
      <w:r w:rsidRPr="0031648A">
        <w:t xml:space="preserve"> di lavorare e studiare in modo discontinuo</w:t>
      </w:r>
    </w:p>
    <w:p w:rsidR="0031648A" w:rsidRPr="0031648A" w:rsidRDefault="0031648A" w:rsidP="0031648A">
      <w:pPr>
        <w:rPr>
          <w:b/>
          <w:u w:val="single"/>
        </w:rPr>
      </w:pPr>
    </w:p>
    <w:p w:rsidR="0031648A" w:rsidRPr="0031648A" w:rsidRDefault="0031648A" w:rsidP="0031648A">
      <w:pPr>
        <w:rPr>
          <w:b/>
          <w:u w:val="single"/>
        </w:rPr>
      </w:pPr>
    </w:p>
    <w:p w:rsidR="0031648A" w:rsidRPr="0031648A" w:rsidRDefault="0031648A" w:rsidP="0031648A">
      <w:pPr>
        <w:rPr>
          <w:b/>
          <w:u w:val="single"/>
        </w:rPr>
      </w:pPr>
      <w:r w:rsidRPr="0031648A">
        <w:rPr>
          <w:b/>
          <w:u w:val="single"/>
        </w:rPr>
        <w:t>SUFFICIENTE (6)</w:t>
      </w:r>
    </w:p>
    <w:p w:rsidR="0031648A" w:rsidRPr="0031648A" w:rsidRDefault="0031648A" w:rsidP="0031648A">
      <w:pPr>
        <w:numPr>
          <w:ilvl w:val="0"/>
          <w:numId w:val="26"/>
        </w:numPr>
        <w:tabs>
          <w:tab w:val="clear" w:pos="720"/>
          <w:tab w:val="num" w:pos="1353"/>
        </w:tabs>
      </w:pPr>
      <w:r w:rsidRPr="0031648A">
        <w:t xml:space="preserve">Conosce in modo essenzialmente corretto le nozioni </w:t>
      </w:r>
    </w:p>
    <w:p w:rsidR="0031648A" w:rsidRPr="0031648A" w:rsidRDefault="0031648A" w:rsidP="0031648A">
      <w:pPr>
        <w:numPr>
          <w:ilvl w:val="0"/>
          <w:numId w:val="26"/>
        </w:numPr>
        <w:tabs>
          <w:tab w:val="clear" w:pos="720"/>
          <w:tab w:val="num" w:pos="1353"/>
        </w:tabs>
      </w:pPr>
      <w:r w:rsidRPr="0031648A">
        <w:t>Coglie il senso globale e anche alcuni aspetti particolari</w:t>
      </w:r>
    </w:p>
    <w:p w:rsidR="0031648A" w:rsidRPr="0031648A" w:rsidRDefault="0031648A" w:rsidP="0031648A">
      <w:pPr>
        <w:numPr>
          <w:ilvl w:val="0"/>
          <w:numId w:val="26"/>
        </w:numPr>
        <w:tabs>
          <w:tab w:val="clear" w:pos="720"/>
          <w:tab w:val="num" w:pos="1353"/>
        </w:tabs>
      </w:pPr>
      <w:r w:rsidRPr="0031648A">
        <w:t>Utilizza in modo elementare ma corretto le conoscenze svolgendo compiti semplici</w:t>
      </w:r>
    </w:p>
    <w:p w:rsidR="0031648A" w:rsidRPr="0031648A" w:rsidRDefault="0031648A" w:rsidP="0031648A">
      <w:pPr>
        <w:numPr>
          <w:ilvl w:val="0"/>
          <w:numId w:val="26"/>
        </w:numPr>
        <w:tabs>
          <w:tab w:val="clear" w:pos="720"/>
          <w:tab w:val="num" w:pos="1353"/>
        </w:tabs>
      </w:pPr>
      <w:r w:rsidRPr="0031648A">
        <w:t>Se sollecitato e guidato è in grado di lavorare e studiare</w:t>
      </w:r>
    </w:p>
    <w:p w:rsidR="0031648A" w:rsidRPr="0031648A" w:rsidRDefault="0031648A" w:rsidP="0031648A">
      <w:pPr>
        <w:rPr>
          <w:u w:val="single"/>
        </w:rPr>
      </w:pPr>
    </w:p>
    <w:p w:rsidR="0031648A" w:rsidRPr="0031648A" w:rsidRDefault="0031648A" w:rsidP="0031648A"/>
    <w:p w:rsidR="0031648A" w:rsidRPr="0031648A" w:rsidRDefault="0031648A" w:rsidP="0031648A">
      <w:pPr>
        <w:rPr>
          <w:b/>
          <w:u w:val="single"/>
        </w:rPr>
      </w:pPr>
      <w:r w:rsidRPr="0031648A">
        <w:rPr>
          <w:b/>
          <w:u w:val="single"/>
        </w:rPr>
        <w:t>BUONO (7)</w:t>
      </w:r>
    </w:p>
    <w:p w:rsidR="0031648A" w:rsidRPr="0031648A" w:rsidRDefault="0031648A" w:rsidP="0031648A">
      <w:pPr>
        <w:numPr>
          <w:ilvl w:val="1"/>
          <w:numId w:val="27"/>
        </w:numPr>
        <w:tabs>
          <w:tab w:val="clear" w:pos="720"/>
          <w:tab w:val="num" w:pos="1440"/>
        </w:tabs>
      </w:pPr>
      <w:r w:rsidRPr="0031648A">
        <w:t>E’ in possesso delle conoscenze nei vari ambiti e sa orientarsi</w:t>
      </w:r>
    </w:p>
    <w:p w:rsidR="0031648A" w:rsidRPr="0031648A" w:rsidRDefault="0031648A" w:rsidP="0031648A">
      <w:pPr>
        <w:numPr>
          <w:ilvl w:val="1"/>
          <w:numId w:val="27"/>
        </w:numPr>
        <w:tabs>
          <w:tab w:val="clear" w:pos="720"/>
          <w:tab w:val="num" w:pos="1440"/>
        </w:tabs>
      </w:pPr>
      <w:r w:rsidRPr="0031648A">
        <w:t>Sa utilizzare le abilità cognitive in modo corretto e preciso</w:t>
      </w:r>
    </w:p>
    <w:p w:rsidR="0031648A" w:rsidRPr="0031648A" w:rsidRDefault="0031648A" w:rsidP="0031648A">
      <w:pPr>
        <w:numPr>
          <w:ilvl w:val="1"/>
          <w:numId w:val="27"/>
        </w:numPr>
        <w:tabs>
          <w:tab w:val="clear" w:pos="720"/>
          <w:tab w:val="num" w:pos="1440"/>
        </w:tabs>
      </w:pPr>
      <w:r w:rsidRPr="0031648A">
        <w:t xml:space="preserve">Svolge compiti e risolve problemi selezionando e applicando metodi, strumenti , materiali e informazioni  </w:t>
      </w:r>
    </w:p>
    <w:p w:rsidR="0031648A" w:rsidRPr="0031648A" w:rsidRDefault="0031648A" w:rsidP="0031648A">
      <w:pPr>
        <w:numPr>
          <w:ilvl w:val="1"/>
          <w:numId w:val="27"/>
        </w:numPr>
        <w:tabs>
          <w:tab w:val="clear" w:pos="720"/>
          <w:tab w:val="num" w:pos="1440"/>
        </w:tabs>
      </w:pPr>
      <w:r w:rsidRPr="0031648A">
        <w:t xml:space="preserve">Sa assumersi la responsabilità nello svolgimento di compiti </w:t>
      </w:r>
    </w:p>
    <w:p w:rsidR="0031648A" w:rsidRPr="0031648A" w:rsidRDefault="0031648A" w:rsidP="0031648A">
      <w:pPr>
        <w:rPr>
          <w:u w:val="single"/>
        </w:rPr>
      </w:pPr>
    </w:p>
    <w:p w:rsidR="0031648A" w:rsidRPr="0031648A" w:rsidRDefault="0031648A" w:rsidP="0031648A">
      <w:pPr>
        <w:rPr>
          <w:u w:val="single"/>
        </w:rPr>
      </w:pPr>
    </w:p>
    <w:p w:rsidR="0031648A" w:rsidRPr="0031648A" w:rsidRDefault="0031648A" w:rsidP="0031648A">
      <w:pPr>
        <w:rPr>
          <w:b/>
          <w:u w:val="single"/>
        </w:rPr>
      </w:pPr>
      <w:r w:rsidRPr="0031648A">
        <w:rPr>
          <w:b/>
          <w:u w:val="single"/>
        </w:rPr>
        <w:t>OTTIMO (8-9)</w:t>
      </w:r>
    </w:p>
    <w:p w:rsidR="0031648A" w:rsidRPr="0031648A" w:rsidRDefault="0031648A" w:rsidP="0031648A">
      <w:pPr>
        <w:numPr>
          <w:ilvl w:val="0"/>
          <w:numId w:val="28"/>
        </w:numPr>
      </w:pPr>
      <w:r w:rsidRPr="0031648A">
        <w:t>Conosce in modo completo e preciso  dimostrando sicurezza</w:t>
      </w:r>
    </w:p>
    <w:p w:rsidR="0031648A" w:rsidRPr="0031648A" w:rsidRDefault="0031648A" w:rsidP="0031648A">
      <w:pPr>
        <w:numPr>
          <w:ilvl w:val="0"/>
          <w:numId w:val="28"/>
        </w:numPr>
      </w:pPr>
      <w:r w:rsidRPr="0031648A">
        <w:t>Coglie con perspicuità il senso globale e autonomamente gli aspetti particolari</w:t>
      </w:r>
    </w:p>
    <w:p w:rsidR="0031648A" w:rsidRPr="0031648A" w:rsidRDefault="0031648A" w:rsidP="0031648A">
      <w:pPr>
        <w:numPr>
          <w:ilvl w:val="0"/>
          <w:numId w:val="28"/>
        </w:numPr>
      </w:pPr>
      <w:r w:rsidRPr="0031648A">
        <w:t>Sa scegliere le tecniche, i procedimenti e i metodi più adeguati</w:t>
      </w:r>
    </w:p>
    <w:p w:rsidR="0031648A" w:rsidRPr="0031648A" w:rsidRDefault="0031648A" w:rsidP="0031648A">
      <w:pPr>
        <w:numPr>
          <w:ilvl w:val="0"/>
          <w:numId w:val="28"/>
        </w:numPr>
      </w:pPr>
      <w:r w:rsidRPr="0031648A">
        <w:t xml:space="preserve">Sa assumersi la </w:t>
      </w:r>
      <w:proofErr w:type="spellStart"/>
      <w:r w:rsidRPr="0031648A">
        <w:t>responsabilitàdellosvolgimento</w:t>
      </w:r>
      <w:proofErr w:type="spellEnd"/>
      <w:r w:rsidRPr="0031648A">
        <w:t xml:space="preserve"> di compiti e adatta il proprio comportamento alle circostanze per risolvere problemi</w:t>
      </w:r>
    </w:p>
    <w:p w:rsidR="0031648A" w:rsidRPr="0031648A" w:rsidRDefault="0031648A" w:rsidP="0031648A">
      <w:pPr>
        <w:rPr>
          <w:u w:val="single"/>
        </w:rPr>
      </w:pPr>
    </w:p>
    <w:p w:rsidR="0031648A" w:rsidRPr="0031648A" w:rsidRDefault="0031648A" w:rsidP="0031648A">
      <w:pPr>
        <w:rPr>
          <w:b/>
          <w:u w:val="single"/>
        </w:rPr>
      </w:pPr>
      <w:r w:rsidRPr="0031648A">
        <w:rPr>
          <w:b/>
          <w:u w:val="single"/>
        </w:rPr>
        <w:t>ECCELLENTE (10)</w:t>
      </w:r>
    </w:p>
    <w:p w:rsidR="0031648A" w:rsidRPr="0031648A" w:rsidRDefault="0031648A" w:rsidP="0031648A">
      <w:pPr>
        <w:numPr>
          <w:ilvl w:val="1"/>
          <w:numId w:val="29"/>
        </w:numPr>
      </w:pPr>
      <w:r w:rsidRPr="0031648A">
        <w:t>Conosce ed approfondisce in modo personale gli elementi</w:t>
      </w:r>
    </w:p>
    <w:p w:rsidR="0031648A" w:rsidRPr="0031648A" w:rsidRDefault="0031648A" w:rsidP="0031648A">
      <w:pPr>
        <w:numPr>
          <w:ilvl w:val="1"/>
          <w:numId w:val="29"/>
        </w:numPr>
      </w:pPr>
      <w:r w:rsidRPr="0031648A">
        <w:t>Comprende in maniera completa ed approfondita e si appropria delle conoscenze in modo personale per risolvere compiti e problemi</w:t>
      </w:r>
    </w:p>
    <w:p w:rsidR="0031648A" w:rsidRPr="0031648A" w:rsidRDefault="0031648A" w:rsidP="0031648A">
      <w:pPr>
        <w:numPr>
          <w:ilvl w:val="1"/>
          <w:numId w:val="29"/>
        </w:numPr>
      </w:pPr>
      <w:r w:rsidRPr="0031648A">
        <w:t xml:space="preserve">Applica procedure e conoscenze in modo originale e innovativo, creando modi d’approccio  personali </w:t>
      </w:r>
    </w:p>
    <w:p w:rsidR="0031648A" w:rsidRPr="0031648A" w:rsidRDefault="0031648A" w:rsidP="0031648A">
      <w:pPr>
        <w:numPr>
          <w:ilvl w:val="1"/>
          <w:numId w:val="29"/>
        </w:numPr>
      </w:pPr>
      <w:r w:rsidRPr="0031648A">
        <w:t>Si autogestisce in contesti di lavoro o di studio solitamente prevedibili ma soggetti al cambiamento, sa valutare e migliorare le proprie prestazioni anche nei confronti degli altri</w:t>
      </w:r>
    </w:p>
    <w:p w:rsidR="0031648A" w:rsidRPr="00B80B30" w:rsidRDefault="0031648A" w:rsidP="00B80B30"/>
    <w:p w:rsidR="00B80B30" w:rsidRPr="00B80B30" w:rsidRDefault="00B80B30" w:rsidP="00B80B30"/>
    <w:p w:rsidR="00B80B30" w:rsidRPr="00B80B30" w:rsidRDefault="00B80B30" w:rsidP="00B80B30">
      <w:pPr>
        <w:rPr>
          <w:b/>
        </w:rPr>
      </w:pPr>
      <w:r w:rsidRPr="00B80B30">
        <w:rPr>
          <w:b/>
        </w:rPr>
        <w:t xml:space="preserve">DEFINIZIONE DEI CARICHI MASSIMI DI LAVORO SETTIMANALE DOMESTICO </w:t>
      </w:r>
    </w:p>
    <w:p w:rsidR="00B80B30" w:rsidRPr="00B80B30" w:rsidRDefault="00B80B30" w:rsidP="00B80B30">
      <w:r w:rsidRPr="00B80B30">
        <w:t>Il Consiglio di Classe formula alcune indicazioni al fine di permettere una distribuzione del carico di lavoro ed una organizzazione razionale dello studio domestico, in base all’esperienza e al quadro orario settimanale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276"/>
      </w:tblGrid>
      <w:tr w:rsidR="00B80B30" w:rsidRPr="00B80B30" w:rsidTr="003D530D">
        <w:tc>
          <w:tcPr>
            <w:tcW w:w="3472" w:type="dxa"/>
          </w:tcPr>
          <w:p w:rsidR="00B80B30" w:rsidRPr="00B80B30" w:rsidRDefault="00B80B30" w:rsidP="00B80B30">
            <w:pPr>
              <w:rPr>
                <w:b/>
              </w:rPr>
            </w:pPr>
            <w:r w:rsidRPr="00B80B30">
              <w:rPr>
                <w:b/>
              </w:rPr>
              <w:t>Materie</w:t>
            </w:r>
          </w:p>
        </w:tc>
        <w:tc>
          <w:tcPr>
            <w:tcW w:w="1276" w:type="dxa"/>
          </w:tcPr>
          <w:p w:rsidR="00B80B30" w:rsidRPr="00B80B30" w:rsidRDefault="00B80B30" w:rsidP="00B80B30">
            <w:pPr>
              <w:rPr>
                <w:b/>
              </w:rPr>
            </w:pPr>
            <w:r w:rsidRPr="00B80B30">
              <w:rPr>
                <w:b/>
              </w:rPr>
              <w:t>Ore</w:t>
            </w:r>
          </w:p>
        </w:tc>
      </w:tr>
      <w:tr w:rsidR="00B80B30" w:rsidRPr="00B80B30" w:rsidTr="003D530D">
        <w:tc>
          <w:tcPr>
            <w:tcW w:w="3472" w:type="dxa"/>
          </w:tcPr>
          <w:p w:rsidR="00B80B30" w:rsidRPr="00B80B30" w:rsidRDefault="00B80B30" w:rsidP="00B80B30">
            <w:r w:rsidRPr="00B80B30">
              <w:t>Religione/materia alternativa</w:t>
            </w:r>
          </w:p>
        </w:tc>
        <w:tc>
          <w:tcPr>
            <w:tcW w:w="1276" w:type="dxa"/>
          </w:tcPr>
          <w:p w:rsidR="00B80B30" w:rsidRPr="00B80B30" w:rsidRDefault="00B80B30" w:rsidP="00B80B30">
            <w:pPr>
              <w:rPr>
                <w:b/>
              </w:rPr>
            </w:pPr>
          </w:p>
        </w:tc>
      </w:tr>
      <w:tr w:rsidR="00B80B30" w:rsidRPr="00B80B30" w:rsidTr="003D530D">
        <w:tc>
          <w:tcPr>
            <w:tcW w:w="3472" w:type="dxa"/>
          </w:tcPr>
          <w:p w:rsidR="00B80B30" w:rsidRPr="00B80B30" w:rsidRDefault="00B80B30" w:rsidP="00B80B30">
            <w:r w:rsidRPr="00B80B30">
              <w:t>Lingua e lettere italiane</w:t>
            </w:r>
          </w:p>
        </w:tc>
        <w:tc>
          <w:tcPr>
            <w:tcW w:w="1276" w:type="dxa"/>
          </w:tcPr>
          <w:p w:rsidR="00B80B30" w:rsidRPr="00B80B30" w:rsidRDefault="00B80B30" w:rsidP="00B80B30">
            <w:pPr>
              <w:rPr>
                <w:b/>
              </w:rPr>
            </w:pPr>
            <w:r w:rsidRPr="00B80B30">
              <w:rPr>
                <w:b/>
              </w:rPr>
              <w:t>6</w:t>
            </w:r>
          </w:p>
        </w:tc>
      </w:tr>
      <w:tr w:rsidR="00B80B30" w:rsidRPr="00B80B30" w:rsidTr="003D530D">
        <w:tc>
          <w:tcPr>
            <w:tcW w:w="3472" w:type="dxa"/>
          </w:tcPr>
          <w:p w:rsidR="00B80B30" w:rsidRPr="00B80B30" w:rsidRDefault="00B80B30" w:rsidP="00B80B30">
            <w:r w:rsidRPr="00B80B30">
              <w:t>Storia</w:t>
            </w:r>
          </w:p>
        </w:tc>
        <w:tc>
          <w:tcPr>
            <w:tcW w:w="1276" w:type="dxa"/>
          </w:tcPr>
          <w:p w:rsidR="00B80B30" w:rsidRPr="00B80B30" w:rsidRDefault="00B80B30" w:rsidP="00B80B30">
            <w:pPr>
              <w:rPr>
                <w:b/>
              </w:rPr>
            </w:pPr>
            <w:r w:rsidRPr="00B80B30">
              <w:rPr>
                <w:b/>
              </w:rPr>
              <w:t>4</w:t>
            </w:r>
          </w:p>
        </w:tc>
      </w:tr>
      <w:tr w:rsidR="00B80B30" w:rsidRPr="00B80B30" w:rsidTr="003D530D">
        <w:tc>
          <w:tcPr>
            <w:tcW w:w="3472" w:type="dxa"/>
          </w:tcPr>
          <w:p w:rsidR="00B80B30" w:rsidRPr="00B80B30" w:rsidRDefault="00B80B30" w:rsidP="00B80B30">
            <w:r w:rsidRPr="00B80B30">
              <w:t>Inglese</w:t>
            </w:r>
          </w:p>
        </w:tc>
        <w:tc>
          <w:tcPr>
            <w:tcW w:w="1276" w:type="dxa"/>
          </w:tcPr>
          <w:p w:rsidR="00B80B30" w:rsidRPr="00B80B30" w:rsidRDefault="00B80B30" w:rsidP="00B80B30">
            <w:pPr>
              <w:rPr>
                <w:b/>
              </w:rPr>
            </w:pPr>
            <w:r w:rsidRPr="00B80B30">
              <w:rPr>
                <w:b/>
              </w:rPr>
              <w:t>2</w:t>
            </w:r>
          </w:p>
        </w:tc>
      </w:tr>
      <w:tr w:rsidR="00B80B30" w:rsidRPr="00B80B30" w:rsidTr="003D530D">
        <w:tc>
          <w:tcPr>
            <w:tcW w:w="3472" w:type="dxa"/>
          </w:tcPr>
          <w:p w:rsidR="00B80B30" w:rsidRPr="00B80B30" w:rsidRDefault="00B80B30" w:rsidP="00B80B30">
            <w:r w:rsidRPr="00B80B30">
              <w:t>Scienze integrate(Chimica)</w:t>
            </w:r>
          </w:p>
        </w:tc>
        <w:tc>
          <w:tcPr>
            <w:tcW w:w="1276" w:type="dxa"/>
          </w:tcPr>
          <w:p w:rsidR="00B80B30" w:rsidRPr="00B80B30" w:rsidRDefault="00B80B30" w:rsidP="00B80B30">
            <w:pPr>
              <w:rPr>
                <w:b/>
              </w:rPr>
            </w:pPr>
            <w:r w:rsidRPr="00B80B30">
              <w:rPr>
                <w:b/>
              </w:rPr>
              <w:t>1</w:t>
            </w:r>
          </w:p>
        </w:tc>
      </w:tr>
      <w:tr w:rsidR="00B80B30" w:rsidRPr="00B80B30" w:rsidTr="003D530D">
        <w:trPr>
          <w:trHeight w:val="339"/>
        </w:trPr>
        <w:tc>
          <w:tcPr>
            <w:tcW w:w="3472" w:type="dxa"/>
          </w:tcPr>
          <w:p w:rsidR="00B80B30" w:rsidRPr="00B80B30" w:rsidRDefault="00B80B30" w:rsidP="00B80B30">
            <w:r w:rsidRPr="00B80B30">
              <w:t>Matematica</w:t>
            </w:r>
          </w:p>
        </w:tc>
        <w:tc>
          <w:tcPr>
            <w:tcW w:w="1276" w:type="dxa"/>
          </w:tcPr>
          <w:p w:rsidR="00B80B30" w:rsidRPr="00B80B30" w:rsidRDefault="00B80B30" w:rsidP="00B80B30">
            <w:pPr>
              <w:rPr>
                <w:b/>
              </w:rPr>
            </w:pPr>
            <w:r w:rsidRPr="00B80B30">
              <w:rPr>
                <w:b/>
              </w:rPr>
              <w:t>2</w:t>
            </w:r>
          </w:p>
        </w:tc>
      </w:tr>
      <w:tr w:rsidR="00B80B30" w:rsidRPr="00B80B30" w:rsidTr="003D530D">
        <w:tc>
          <w:tcPr>
            <w:tcW w:w="3472" w:type="dxa"/>
          </w:tcPr>
          <w:p w:rsidR="00B80B30" w:rsidRPr="00B80B30" w:rsidRDefault="00B80B30" w:rsidP="00B80B30">
            <w:r w:rsidRPr="00B80B30">
              <w:t>Tecnologie informatiche</w:t>
            </w:r>
          </w:p>
        </w:tc>
        <w:tc>
          <w:tcPr>
            <w:tcW w:w="1276" w:type="dxa"/>
          </w:tcPr>
          <w:p w:rsidR="00B80B30" w:rsidRPr="00B80B30" w:rsidRDefault="00B80B30" w:rsidP="00B80B30">
            <w:pPr>
              <w:rPr>
                <w:b/>
              </w:rPr>
            </w:pPr>
            <w:r w:rsidRPr="00B80B30">
              <w:rPr>
                <w:b/>
              </w:rPr>
              <w:t>1</w:t>
            </w:r>
          </w:p>
        </w:tc>
      </w:tr>
      <w:tr w:rsidR="00B80B30" w:rsidRPr="00B80B30" w:rsidTr="003D530D">
        <w:tc>
          <w:tcPr>
            <w:tcW w:w="3472" w:type="dxa"/>
          </w:tcPr>
          <w:p w:rsidR="00B80B30" w:rsidRPr="00B80B30" w:rsidRDefault="00B80B30" w:rsidP="00B80B30">
            <w:r w:rsidRPr="00B80B30">
              <w:lastRenderedPageBreak/>
              <w:t xml:space="preserve">Tecnologia e tecniche </w:t>
            </w:r>
            <w:proofErr w:type="spellStart"/>
            <w:r w:rsidRPr="00B80B30">
              <w:t>rapp</w:t>
            </w:r>
            <w:proofErr w:type="spellEnd"/>
            <w:r w:rsidRPr="00B80B30">
              <w:t xml:space="preserve"> grafica</w:t>
            </w:r>
          </w:p>
        </w:tc>
        <w:tc>
          <w:tcPr>
            <w:tcW w:w="1276" w:type="dxa"/>
          </w:tcPr>
          <w:p w:rsidR="00B80B30" w:rsidRPr="00B80B30" w:rsidRDefault="00B80B30" w:rsidP="00B80B30">
            <w:pPr>
              <w:rPr>
                <w:b/>
              </w:rPr>
            </w:pPr>
            <w:r w:rsidRPr="00B80B30">
              <w:rPr>
                <w:b/>
              </w:rPr>
              <w:t>3</w:t>
            </w:r>
          </w:p>
        </w:tc>
      </w:tr>
      <w:tr w:rsidR="00B80B30" w:rsidRPr="00B80B30" w:rsidTr="003D530D">
        <w:tc>
          <w:tcPr>
            <w:tcW w:w="3472" w:type="dxa"/>
          </w:tcPr>
          <w:p w:rsidR="00B80B30" w:rsidRPr="00B80B30" w:rsidRDefault="00B80B30" w:rsidP="00B80B30">
            <w:r w:rsidRPr="00B80B30">
              <w:t>Diritto ed Economia</w:t>
            </w:r>
          </w:p>
        </w:tc>
        <w:tc>
          <w:tcPr>
            <w:tcW w:w="1276" w:type="dxa"/>
          </w:tcPr>
          <w:p w:rsidR="00B80B30" w:rsidRPr="00B80B30" w:rsidRDefault="00B80B30" w:rsidP="00B80B30">
            <w:pPr>
              <w:rPr>
                <w:b/>
              </w:rPr>
            </w:pPr>
            <w:r w:rsidRPr="00B80B30">
              <w:rPr>
                <w:b/>
              </w:rPr>
              <w:t>1,5</w:t>
            </w:r>
          </w:p>
        </w:tc>
      </w:tr>
      <w:tr w:rsidR="00B80B30" w:rsidRPr="00B80B30" w:rsidTr="003D530D">
        <w:tc>
          <w:tcPr>
            <w:tcW w:w="3472" w:type="dxa"/>
          </w:tcPr>
          <w:p w:rsidR="00B80B30" w:rsidRPr="00B80B30" w:rsidRDefault="00B80B30" w:rsidP="00B80B30">
            <w:r w:rsidRPr="00B80B30">
              <w:t>Educazione fisica</w:t>
            </w:r>
          </w:p>
        </w:tc>
        <w:tc>
          <w:tcPr>
            <w:tcW w:w="1276" w:type="dxa"/>
          </w:tcPr>
          <w:p w:rsidR="00B80B30" w:rsidRPr="00B80B30" w:rsidRDefault="00B80B30" w:rsidP="00B80B30">
            <w:pPr>
              <w:rPr>
                <w:b/>
              </w:rPr>
            </w:pPr>
            <w:r w:rsidRPr="00B80B30">
              <w:rPr>
                <w:b/>
              </w:rPr>
              <w:t>0</w:t>
            </w:r>
          </w:p>
        </w:tc>
      </w:tr>
      <w:tr w:rsidR="00B80B30" w:rsidRPr="00B80B30" w:rsidTr="003D530D">
        <w:tc>
          <w:tcPr>
            <w:tcW w:w="3472" w:type="dxa"/>
          </w:tcPr>
          <w:p w:rsidR="00B80B30" w:rsidRPr="00B80B30" w:rsidRDefault="00B80B30" w:rsidP="00B80B30">
            <w:r w:rsidRPr="00B80B30">
              <w:t>Scienze integrate ( Fisica)</w:t>
            </w:r>
          </w:p>
        </w:tc>
        <w:tc>
          <w:tcPr>
            <w:tcW w:w="1276" w:type="dxa"/>
          </w:tcPr>
          <w:p w:rsidR="00B80B30" w:rsidRPr="00B80B30" w:rsidRDefault="00B80B30" w:rsidP="00B80B30">
            <w:pPr>
              <w:rPr>
                <w:b/>
              </w:rPr>
            </w:pPr>
            <w:r w:rsidRPr="00B80B30">
              <w:rPr>
                <w:b/>
              </w:rPr>
              <w:t>1</w:t>
            </w:r>
          </w:p>
        </w:tc>
      </w:tr>
      <w:tr w:rsidR="00B80B30" w:rsidRPr="00B80B30" w:rsidTr="003D530D">
        <w:tc>
          <w:tcPr>
            <w:tcW w:w="3472" w:type="dxa"/>
          </w:tcPr>
          <w:p w:rsidR="00B80B30" w:rsidRPr="00B80B30" w:rsidRDefault="00B80B30" w:rsidP="00B80B30">
            <w:r w:rsidRPr="00B80B30">
              <w:t>Scienze integrate (Scienze)</w:t>
            </w:r>
          </w:p>
        </w:tc>
        <w:tc>
          <w:tcPr>
            <w:tcW w:w="1276" w:type="dxa"/>
          </w:tcPr>
          <w:p w:rsidR="00B80B30" w:rsidRPr="00B80B30" w:rsidRDefault="00B80B30" w:rsidP="00B80B30">
            <w:pPr>
              <w:rPr>
                <w:b/>
              </w:rPr>
            </w:pPr>
            <w:r w:rsidRPr="00B80B30">
              <w:rPr>
                <w:b/>
              </w:rPr>
              <w:t>1</w:t>
            </w:r>
          </w:p>
        </w:tc>
      </w:tr>
      <w:tr w:rsidR="00B80B30" w:rsidRPr="00B80B30" w:rsidTr="003D530D">
        <w:tc>
          <w:tcPr>
            <w:tcW w:w="3472" w:type="dxa"/>
            <w:tcBorders>
              <w:bottom w:val="single" w:sz="24" w:space="0" w:color="auto"/>
            </w:tcBorders>
          </w:tcPr>
          <w:p w:rsidR="00B80B30" w:rsidRPr="00B80B30" w:rsidRDefault="00B80B30" w:rsidP="00B80B30">
            <w:r w:rsidRPr="00B80B30">
              <w:t>Costruzioni</w:t>
            </w:r>
          </w:p>
        </w:tc>
        <w:tc>
          <w:tcPr>
            <w:tcW w:w="1276" w:type="dxa"/>
            <w:tcBorders>
              <w:bottom w:val="single" w:sz="24" w:space="0" w:color="auto"/>
            </w:tcBorders>
          </w:tcPr>
          <w:p w:rsidR="00B80B30" w:rsidRPr="00B80B30" w:rsidRDefault="00B80B30" w:rsidP="00B80B30">
            <w:pPr>
              <w:rPr>
                <w:b/>
              </w:rPr>
            </w:pPr>
            <w:r w:rsidRPr="00B80B30">
              <w:rPr>
                <w:b/>
              </w:rPr>
              <w:t>1</w:t>
            </w:r>
          </w:p>
        </w:tc>
      </w:tr>
      <w:tr w:rsidR="00B80B30" w:rsidRPr="00B80B30" w:rsidTr="003D530D">
        <w:tc>
          <w:tcPr>
            <w:tcW w:w="3472" w:type="dxa"/>
            <w:tcBorders>
              <w:top w:val="single" w:sz="24" w:space="0" w:color="auto"/>
              <w:left w:val="single" w:sz="24" w:space="0" w:color="auto"/>
              <w:bottom w:val="single" w:sz="24" w:space="0" w:color="auto"/>
              <w:right w:val="single" w:sz="24" w:space="0" w:color="auto"/>
            </w:tcBorders>
          </w:tcPr>
          <w:p w:rsidR="00B80B30" w:rsidRPr="00B80B30" w:rsidRDefault="00B80B30" w:rsidP="00B80B30">
            <w:pPr>
              <w:rPr>
                <w:b/>
              </w:rPr>
            </w:pPr>
            <w:r w:rsidRPr="00B80B30">
              <w:rPr>
                <w:b/>
              </w:rPr>
              <w:t>TOTALE</w:t>
            </w:r>
          </w:p>
        </w:tc>
        <w:tc>
          <w:tcPr>
            <w:tcW w:w="1276" w:type="dxa"/>
            <w:tcBorders>
              <w:top w:val="single" w:sz="24" w:space="0" w:color="auto"/>
              <w:left w:val="single" w:sz="24" w:space="0" w:color="auto"/>
              <w:bottom w:val="single" w:sz="24" w:space="0" w:color="auto"/>
              <w:right w:val="single" w:sz="24" w:space="0" w:color="auto"/>
            </w:tcBorders>
          </w:tcPr>
          <w:p w:rsidR="00B80B30" w:rsidRPr="00B80B30" w:rsidRDefault="00B80B30" w:rsidP="00B80B30">
            <w:pPr>
              <w:rPr>
                <w:b/>
              </w:rPr>
            </w:pPr>
            <w:r w:rsidRPr="00B80B30">
              <w:rPr>
                <w:b/>
              </w:rPr>
              <w:t>23</w:t>
            </w:r>
          </w:p>
        </w:tc>
      </w:tr>
    </w:tbl>
    <w:p w:rsidR="00B80B30" w:rsidRDefault="00B80B30"/>
    <w:p w:rsidR="00B80B30" w:rsidRPr="00B80B30" w:rsidRDefault="00B80B30" w:rsidP="00B80B30">
      <w:pPr>
        <w:rPr>
          <w:b/>
        </w:rPr>
      </w:pPr>
      <w:r w:rsidRPr="00B80B30">
        <w:rPr>
          <w:b/>
        </w:rPr>
        <w:t xml:space="preserve">DEFINIZIONE NUMERO MASSIMO PROVE SOMMATIVE SETTIMANALI E GIORNALIERE </w:t>
      </w:r>
    </w:p>
    <w:p w:rsidR="00B80B30" w:rsidRPr="00B80B30" w:rsidRDefault="00B80B30" w:rsidP="00B80B30">
      <w:pPr>
        <w:rPr>
          <w:b/>
        </w:rPr>
      </w:pPr>
    </w:p>
    <w:p w:rsidR="00B80B30" w:rsidRPr="00B80B30" w:rsidRDefault="00B80B30" w:rsidP="00B80B30">
      <w:pPr>
        <w:numPr>
          <w:ilvl w:val="0"/>
          <w:numId w:val="19"/>
        </w:numPr>
      </w:pPr>
      <w:r w:rsidRPr="00B80B30">
        <w:t>Si cercherà di evitare di sottoporre gli alunni a più di una prova scritta nella stessa giornata. Al momento di fissare la data per le  verifiche,  gli insegnanti terranno conto di quanto viene registrato nel giornale di classe e le programmeranno, consultando gli alunni.</w:t>
      </w:r>
    </w:p>
    <w:p w:rsidR="00B80B30" w:rsidRPr="00B80B30" w:rsidRDefault="00B80B30" w:rsidP="00B80B30">
      <w:pPr>
        <w:numPr>
          <w:ilvl w:val="0"/>
          <w:numId w:val="19"/>
        </w:numPr>
      </w:pPr>
      <w:r w:rsidRPr="00B80B30">
        <w:t>Sarà opportuno non concentrare le verifiche nello stesso periodo.</w:t>
      </w:r>
    </w:p>
    <w:p w:rsidR="00B80B30" w:rsidRPr="00B80B30" w:rsidRDefault="00B80B30" w:rsidP="00B80B30">
      <w:pPr>
        <w:numPr>
          <w:ilvl w:val="0"/>
          <w:numId w:val="19"/>
        </w:numPr>
      </w:pPr>
      <w:r w:rsidRPr="00B80B30">
        <w:t>Gli alunni saranno informati con congruo anticipo dei tempi delle prove scritte.</w:t>
      </w:r>
    </w:p>
    <w:p w:rsidR="00B80B30" w:rsidRPr="00B80B30" w:rsidRDefault="00B80B30" w:rsidP="00B80B30">
      <w:pPr>
        <w:rPr>
          <w:b/>
        </w:rPr>
      </w:pPr>
    </w:p>
    <w:p w:rsidR="00B80B30" w:rsidRPr="00B80B30" w:rsidRDefault="00802A3D" w:rsidP="00B80B30">
      <w:pPr>
        <w:rPr>
          <w:b/>
        </w:rPr>
      </w:pPr>
      <w:r>
        <w:rPr>
          <w:b/>
        </w:rPr>
        <w:t>Prove sommative settimanali: 8</w:t>
      </w:r>
      <w:bookmarkStart w:id="0" w:name="_GoBack"/>
      <w:bookmarkEnd w:id="0"/>
    </w:p>
    <w:p w:rsidR="00B80B30" w:rsidRPr="00B80B30" w:rsidRDefault="00B80B30" w:rsidP="00B80B30">
      <w:pPr>
        <w:rPr>
          <w:b/>
        </w:rPr>
      </w:pPr>
      <w:r w:rsidRPr="00B80B30">
        <w:rPr>
          <w:b/>
        </w:rPr>
        <w:t>Prove sommative giornaliere: 2</w:t>
      </w:r>
    </w:p>
    <w:p w:rsidR="00B80B30" w:rsidRPr="00B80B30" w:rsidRDefault="00B80B30" w:rsidP="00B80B30">
      <w:pPr>
        <w:rPr>
          <w:b/>
        </w:rPr>
      </w:pPr>
    </w:p>
    <w:p w:rsidR="00B80B30" w:rsidRPr="00B80B30" w:rsidRDefault="00B80B30" w:rsidP="00B80B30">
      <w:pPr>
        <w:rPr>
          <w:b/>
        </w:rPr>
      </w:pPr>
      <w:r w:rsidRPr="00B80B30">
        <w:rPr>
          <w:b/>
        </w:rPr>
        <w:t>ATTIVITÀ PREVISTE</w:t>
      </w:r>
    </w:p>
    <w:p w:rsidR="00B80B30" w:rsidRPr="00B80B30" w:rsidRDefault="00B80B30" w:rsidP="00B80B30">
      <w:r w:rsidRPr="00B80B30">
        <w:t xml:space="preserve"> </w:t>
      </w:r>
    </w:p>
    <w:p w:rsidR="00B80B30" w:rsidRPr="00B80B30" w:rsidRDefault="00B80B30" w:rsidP="00B80B30">
      <w:pPr>
        <w:numPr>
          <w:ilvl w:val="0"/>
          <w:numId w:val="20"/>
        </w:numPr>
      </w:pPr>
      <w:proofErr w:type="spellStart"/>
      <w:r w:rsidRPr="00B80B30">
        <w:t>Riorientamento</w:t>
      </w:r>
      <w:proofErr w:type="spellEnd"/>
      <w:r w:rsidRPr="00B80B30">
        <w:t xml:space="preserve">  </w:t>
      </w:r>
    </w:p>
    <w:p w:rsidR="00B80B30" w:rsidRPr="00B80B30" w:rsidRDefault="00B80B30" w:rsidP="00B80B30">
      <w:r w:rsidRPr="00B80B30">
        <w:t xml:space="preserve">- attività di informazione e somministrazione questionari alunni      </w:t>
      </w:r>
    </w:p>
    <w:p w:rsidR="00B80B30" w:rsidRPr="00B80B30" w:rsidRDefault="00B80B30" w:rsidP="00B80B30">
      <w:r w:rsidRPr="00B80B30">
        <w:t xml:space="preserve">- individuazione alunni: </w:t>
      </w:r>
    </w:p>
    <w:p w:rsidR="00B80B30" w:rsidRPr="00B80B30" w:rsidRDefault="00B80B30" w:rsidP="00B80B30">
      <w:pPr>
        <w:numPr>
          <w:ilvl w:val="0"/>
          <w:numId w:val="21"/>
        </w:numPr>
      </w:pPr>
      <w:r w:rsidRPr="00B80B30">
        <w:t>da recuperare (disciplinare)</w:t>
      </w:r>
    </w:p>
    <w:p w:rsidR="00B80B30" w:rsidRPr="00B80B30" w:rsidRDefault="00B80B30" w:rsidP="00B80B30">
      <w:pPr>
        <w:numPr>
          <w:ilvl w:val="0"/>
          <w:numId w:val="21"/>
        </w:numPr>
      </w:pPr>
      <w:r w:rsidRPr="00B80B30">
        <w:t xml:space="preserve">da riorientare in altra istituzione scolastica            </w:t>
      </w:r>
    </w:p>
    <w:p w:rsidR="00B80B30" w:rsidRPr="00B80B30" w:rsidRDefault="00B80B30" w:rsidP="00B80B30">
      <w:pPr>
        <w:numPr>
          <w:ilvl w:val="0"/>
          <w:numId w:val="21"/>
        </w:numPr>
      </w:pPr>
      <w:r w:rsidRPr="00B80B30">
        <w:t>integrazione alunni stranieri e diversamente abili</w:t>
      </w:r>
    </w:p>
    <w:p w:rsidR="00B80B30" w:rsidRPr="00B80B30" w:rsidRDefault="00B80B30" w:rsidP="00B80B30">
      <w:pPr>
        <w:numPr>
          <w:ilvl w:val="0"/>
          <w:numId w:val="22"/>
        </w:numPr>
      </w:pPr>
      <w:r w:rsidRPr="00B80B30">
        <w:t>Attività sportive d’Istituto (</w:t>
      </w:r>
      <w:proofErr w:type="spellStart"/>
      <w:r w:rsidRPr="00B80B30">
        <w:t>prog</w:t>
      </w:r>
      <w:proofErr w:type="spellEnd"/>
      <w:r w:rsidRPr="00B80B30">
        <w:t>. Sport e Salute)</w:t>
      </w:r>
    </w:p>
    <w:p w:rsidR="00B80B30" w:rsidRPr="00B80B30" w:rsidRDefault="00B80B30" w:rsidP="00B80B30">
      <w:pPr>
        <w:numPr>
          <w:ilvl w:val="0"/>
          <w:numId w:val="20"/>
        </w:numPr>
      </w:pPr>
      <w:r w:rsidRPr="00B80B30">
        <w:lastRenderedPageBreak/>
        <w:t xml:space="preserve">Educazione alla salute </w:t>
      </w:r>
    </w:p>
    <w:p w:rsidR="00B80B30" w:rsidRPr="00B80B30" w:rsidRDefault="00B80B30" w:rsidP="00B80B30">
      <w:pPr>
        <w:numPr>
          <w:ilvl w:val="0"/>
          <w:numId w:val="20"/>
        </w:numPr>
      </w:pPr>
      <w:r w:rsidRPr="00B80B30">
        <w:t>Sportello psicologico</w:t>
      </w:r>
    </w:p>
    <w:p w:rsidR="00B80B30" w:rsidRPr="00B80B30" w:rsidRDefault="00B80B30" w:rsidP="00B80B30">
      <w:pPr>
        <w:numPr>
          <w:ilvl w:val="0"/>
          <w:numId w:val="20"/>
        </w:numPr>
      </w:pPr>
      <w:r w:rsidRPr="00B80B30">
        <w:t xml:space="preserve">Progetti CIC </w:t>
      </w:r>
    </w:p>
    <w:p w:rsidR="00B80B30" w:rsidRPr="00B80B30" w:rsidRDefault="00B80B30" w:rsidP="00B80B30">
      <w:pPr>
        <w:numPr>
          <w:ilvl w:val="0"/>
          <w:numId w:val="20"/>
        </w:numPr>
      </w:pPr>
      <w:r w:rsidRPr="00B80B30">
        <w:t xml:space="preserve">Far teatro per divenire </w:t>
      </w:r>
    </w:p>
    <w:p w:rsidR="00B80B30" w:rsidRPr="00B80B30" w:rsidRDefault="00B80B30" w:rsidP="00B80B30">
      <w:pPr>
        <w:numPr>
          <w:ilvl w:val="0"/>
          <w:numId w:val="20"/>
        </w:numPr>
      </w:pPr>
      <w:r w:rsidRPr="00B80B30">
        <w:t>Patchwork-giornalino d’Istituto</w:t>
      </w:r>
    </w:p>
    <w:p w:rsidR="00B80B30" w:rsidRPr="00B80B30" w:rsidRDefault="00B80B30" w:rsidP="00B80B30">
      <w:pPr>
        <w:numPr>
          <w:ilvl w:val="0"/>
          <w:numId w:val="20"/>
        </w:numPr>
      </w:pPr>
      <w:r w:rsidRPr="00B80B30">
        <w:t>Quotidiano in classe</w:t>
      </w:r>
    </w:p>
    <w:p w:rsidR="00B80B30" w:rsidRPr="00B80B30" w:rsidRDefault="00B80B30" w:rsidP="00B80B30">
      <w:pPr>
        <w:numPr>
          <w:ilvl w:val="0"/>
          <w:numId w:val="20"/>
        </w:numPr>
      </w:pPr>
      <w:r w:rsidRPr="00B80B30">
        <w:t>Progetto educazione ambientale</w:t>
      </w:r>
    </w:p>
    <w:p w:rsidR="00B80B30" w:rsidRPr="00B80B30" w:rsidRDefault="00B80B30" w:rsidP="00B80B30">
      <w:pPr>
        <w:numPr>
          <w:ilvl w:val="0"/>
          <w:numId w:val="20"/>
        </w:numPr>
      </w:pPr>
      <w:r w:rsidRPr="00B80B30">
        <w:t>Uscite per visite a mostre, per cineforum e per rappresentazioni teatrali, anche in lingua inglese.</w:t>
      </w:r>
    </w:p>
    <w:p w:rsidR="00B80B30" w:rsidRPr="00B80B30" w:rsidRDefault="00B80B30" w:rsidP="00B80B30">
      <w:pPr>
        <w:numPr>
          <w:ilvl w:val="0"/>
          <w:numId w:val="20"/>
        </w:numPr>
      </w:pPr>
      <w:r>
        <w:t>Sperimentando</w:t>
      </w:r>
    </w:p>
    <w:p w:rsidR="00B80B30" w:rsidRPr="00B80B30" w:rsidRDefault="00B80B30" w:rsidP="006512C7">
      <w:pPr>
        <w:ind w:left="720"/>
        <w:rPr>
          <w:b/>
        </w:rPr>
      </w:pPr>
    </w:p>
    <w:p w:rsidR="00B80B30" w:rsidRPr="00B80B30" w:rsidRDefault="00B80B30" w:rsidP="00B80B30">
      <w:pPr>
        <w:ind w:left="1080"/>
        <w:rPr>
          <w:b/>
        </w:rPr>
      </w:pPr>
    </w:p>
    <w:p w:rsidR="00B80B30" w:rsidRDefault="006512C7" w:rsidP="006512C7">
      <w:pPr>
        <w:tabs>
          <w:tab w:val="left" w:pos="5806"/>
        </w:tabs>
      </w:pPr>
      <w:r>
        <w:tab/>
        <w:t xml:space="preserve">La Coordinatrice </w:t>
      </w:r>
    </w:p>
    <w:p w:rsidR="006512C7" w:rsidRDefault="006512C7" w:rsidP="006512C7">
      <w:pPr>
        <w:tabs>
          <w:tab w:val="left" w:pos="5806"/>
        </w:tabs>
      </w:pPr>
      <w:r>
        <w:t xml:space="preserve">                                                                                                                       Prof. Fabiola Filipuzzi</w:t>
      </w:r>
    </w:p>
    <w:sectPr w:rsidR="006512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4"/>
    <w:multiLevelType w:val="multilevel"/>
    <w:tmpl w:val="00000004"/>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multilevel"/>
    <w:tmpl w:val="00000005"/>
    <w:name w:val="WW8Num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794"/>
        </w:tabs>
        <w:ind w:left="794"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6"/>
    <w:multiLevelType w:val="singleLevel"/>
    <w:tmpl w:val="00000006"/>
    <w:name w:val="WW8Num8"/>
    <w:lvl w:ilvl="0">
      <w:start w:val="1"/>
      <w:numFmt w:val="bullet"/>
      <w:lvlText w:val=""/>
      <w:lvlJc w:val="left"/>
      <w:pPr>
        <w:tabs>
          <w:tab w:val="num" w:pos="720"/>
        </w:tabs>
        <w:ind w:left="720" w:hanging="360"/>
      </w:pPr>
      <w:rPr>
        <w:rFonts w:ascii="Wingdings" w:hAnsi="Wingdings" w:cs="Courier New"/>
      </w:rPr>
    </w:lvl>
  </w:abstractNum>
  <w:abstractNum w:abstractNumId="4">
    <w:nsid w:val="00000007"/>
    <w:multiLevelType w:val="singleLevel"/>
    <w:tmpl w:val="00000007"/>
    <w:name w:val="WW8Num9"/>
    <w:lvl w:ilvl="0">
      <w:start w:val="1"/>
      <w:numFmt w:val="bullet"/>
      <w:lvlText w:val=""/>
      <w:lvlJc w:val="left"/>
      <w:pPr>
        <w:tabs>
          <w:tab w:val="num" w:pos="720"/>
        </w:tabs>
        <w:ind w:left="720" w:hanging="360"/>
      </w:pPr>
      <w:rPr>
        <w:rFonts w:ascii="Wingdings" w:hAnsi="Wingdings" w:cs="Courier New"/>
      </w:rPr>
    </w:lvl>
  </w:abstractNum>
  <w:abstractNum w:abstractNumId="5">
    <w:nsid w:val="00000008"/>
    <w:multiLevelType w:val="singleLevel"/>
    <w:tmpl w:val="00000008"/>
    <w:lvl w:ilvl="0">
      <w:start w:val="1"/>
      <w:numFmt w:val="lowerLetter"/>
      <w:lvlText w:val="%1."/>
      <w:lvlJc w:val="left"/>
      <w:pPr>
        <w:tabs>
          <w:tab w:val="num" w:pos="1494"/>
        </w:tabs>
        <w:ind w:left="1494" w:hanging="360"/>
      </w:pPr>
    </w:lvl>
  </w:abstractNum>
  <w:abstractNum w:abstractNumId="6">
    <w:nsid w:val="00000009"/>
    <w:multiLevelType w:val="multilevel"/>
    <w:tmpl w:val="0000000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82E0852"/>
    <w:multiLevelType w:val="hybridMultilevel"/>
    <w:tmpl w:val="A5C6066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0D61616A"/>
    <w:multiLevelType w:val="hybridMultilevel"/>
    <w:tmpl w:val="D65C3274"/>
    <w:lvl w:ilvl="0" w:tplc="04100005">
      <w:start w:val="1"/>
      <w:numFmt w:val="bullet"/>
      <w:lvlText w:val=""/>
      <w:lvlJc w:val="left"/>
      <w:pPr>
        <w:ind w:left="754" w:hanging="360"/>
      </w:pPr>
      <w:rPr>
        <w:rFonts w:ascii="Wingdings" w:hAnsi="Wingdings" w:hint="default"/>
      </w:rPr>
    </w:lvl>
    <w:lvl w:ilvl="1" w:tplc="04100003">
      <w:start w:val="1"/>
      <w:numFmt w:val="bullet"/>
      <w:lvlText w:val="o"/>
      <w:lvlJc w:val="left"/>
      <w:pPr>
        <w:ind w:left="1474" w:hanging="360"/>
      </w:pPr>
      <w:rPr>
        <w:rFonts w:ascii="Courier New" w:hAnsi="Courier New" w:cs="Courier New" w:hint="default"/>
      </w:rPr>
    </w:lvl>
    <w:lvl w:ilvl="2" w:tplc="04100005">
      <w:start w:val="1"/>
      <w:numFmt w:val="bullet"/>
      <w:lvlText w:val=""/>
      <w:lvlJc w:val="left"/>
      <w:pPr>
        <w:ind w:left="2194" w:hanging="360"/>
      </w:pPr>
      <w:rPr>
        <w:rFonts w:ascii="Wingdings" w:hAnsi="Wingdings" w:hint="default"/>
      </w:rPr>
    </w:lvl>
    <w:lvl w:ilvl="3" w:tplc="04100001">
      <w:start w:val="1"/>
      <w:numFmt w:val="bullet"/>
      <w:lvlText w:val=""/>
      <w:lvlJc w:val="left"/>
      <w:pPr>
        <w:ind w:left="2914" w:hanging="360"/>
      </w:pPr>
      <w:rPr>
        <w:rFonts w:ascii="Symbol" w:hAnsi="Symbol" w:hint="default"/>
      </w:rPr>
    </w:lvl>
    <w:lvl w:ilvl="4" w:tplc="04100003">
      <w:start w:val="1"/>
      <w:numFmt w:val="bullet"/>
      <w:lvlText w:val="o"/>
      <w:lvlJc w:val="left"/>
      <w:pPr>
        <w:ind w:left="3634" w:hanging="360"/>
      </w:pPr>
      <w:rPr>
        <w:rFonts w:ascii="Courier New" w:hAnsi="Courier New" w:cs="Courier New" w:hint="default"/>
      </w:rPr>
    </w:lvl>
    <w:lvl w:ilvl="5" w:tplc="04100005">
      <w:start w:val="1"/>
      <w:numFmt w:val="bullet"/>
      <w:lvlText w:val=""/>
      <w:lvlJc w:val="left"/>
      <w:pPr>
        <w:ind w:left="4354" w:hanging="360"/>
      </w:pPr>
      <w:rPr>
        <w:rFonts w:ascii="Wingdings" w:hAnsi="Wingdings" w:hint="default"/>
      </w:rPr>
    </w:lvl>
    <w:lvl w:ilvl="6" w:tplc="04100001">
      <w:start w:val="1"/>
      <w:numFmt w:val="bullet"/>
      <w:lvlText w:val=""/>
      <w:lvlJc w:val="left"/>
      <w:pPr>
        <w:ind w:left="5074" w:hanging="360"/>
      </w:pPr>
      <w:rPr>
        <w:rFonts w:ascii="Symbol" w:hAnsi="Symbol" w:hint="default"/>
      </w:rPr>
    </w:lvl>
    <w:lvl w:ilvl="7" w:tplc="04100003">
      <w:start w:val="1"/>
      <w:numFmt w:val="bullet"/>
      <w:lvlText w:val="o"/>
      <w:lvlJc w:val="left"/>
      <w:pPr>
        <w:ind w:left="5794" w:hanging="360"/>
      </w:pPr>
      <w:rPr>
        <w:rFonts w:ascii="Courier New" w:hAnsi="Courier New" w:cs="Courier New" w:hint="default"/>
      </w:rPr>
    </w:lvl>
    <w:lvl w:ilvl="8" w:tplc="04100005">
      <w:start w:val="1"/>
      <w:numFmt w:val="bullet"/>
      <w:lvlText w:val=""/>
      <w:lvlJc w:val="left"/>
      <w:pPr>
        <w:ind w:left="6514" w:hanging="360"/>
      </w:pPr>
      <w:rPr>
        <w:rFonts w:ascii="Wingdings" w:hAnsi="Wingdings" w:hint="default"/>
      </w:rPr>
    </w:lvl>
  </w:abstractNum>
  <w:abstractNum w:abstractNumId="9">
    <w:nsid w:val="1A5E3EAA"/>
    <w:multiLevelType w:val="hybridMultilevel"/>
    <w:tmpl w:val="6D68B258"/>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nsid w:val="1A9F72A5"/>
    <w:multiLevelType w:val="hybridMultilevel"/>
    <w:tmpl w:val="CBDC355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EE45312"/>
    <w:multiLevelType w:val="hybridMultilevel"/>
    <w:tmpl w:val="657C9B4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A663E7B"/>
    <w:multiLevelType w:val="hybridMultilevel"/>
    <w:tmpl w:val="6E8C4D2C"/>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3">
    <w:nsid w:val="34AC666E"/>
    <w:multiLevelType w:val="hybridMultilevel"/>
    <w:tmpl w:val="A20AF2C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BEE5CA2"/>
    <w:multiLevelType w:val="hybridMultilevel"/>
    <w:tmpl w:val="F05A73A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C7A5169"/>
    <w:multiLevelType w:val="hybridMultilevel"/>
    <w:tmpl w:val="FCE4635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nsid w:val="4B3732A6"/>
    <w:multiLevelType w:val="hybridMultilevel"/>
    <w:tmpl w:val="94449FE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nsid w:val="55AF55A8"/>
    <w:multiLevelType w:val="hybridMultilevel"/>
    <w:tmpl w:val="98EE9100"/>
    <w:lvl w:ilvl="0" w:tplc="04100005">
      <w:start w:val="1"/>
      <w:numFmt w:val="bullet"/>
      <w:lvlText w:val=""/>
      <w:lvlJc w:val="left"/>
      <w:pPr>
        <w:ind w:left="679" w:hanging="360"/>
      </w:pPr>
      <w:rPr>
        <w:rFonts w:ascii="Wingdings" w:hAnsi="Wingdings" w:hint="default"/>
      </w:rPr>
    </w:lvl>
    <w:lvl w:ilvl="1" w:tplc="04100003">
      <w:start w:val="1"/>
      <w:numFmt w:val="bullet"/>
      <w:lvlText w:val="o"/>
      <w:lvlJc w:val="left"/>
      <w:pPr>
        <w:ind w:left="1399" w:hanging="360"/>
      </w:pPr>
      <w:rPr>
        <w:rFonts w:ascii="Courier New" w:hAnsi="Courier New" w:cs="Courier New" w:hint="default"/>
      </w:rPr>
    </w:lvl>
    <w:lvl w:ilvl="2" w:tplc="04100005">
      <w:start w:val="1"/>
      <w:numFmt w:val="bullet"/>
      <w:lvlText w:val=""/>
      <w:lvlJc w:val="left"/>
      <w:pPr>
        <w:ind w:left="2119" w:hanging="360"/>
      </w:pPr>
      <w:rPr>
        <w:rFonts w:ascii="Wingdings" w:hAnsi="Wingdings" w:hint="default"/>
      </w:rPr>
    </w:lvl>
    <w:lvl w:ilvl="3" w:tplc="04100001">
      <w:start w:val="1"/>
      <w:numFmt w:val="bullet"/>
      <w:lvlText w:val=""/>
      <w:lvlJc w:val="left"/>
      <w:pPr>
        <w:ind w:left="2839" w:hanging="360"/>
      </w:pPr>
      <w:rPr>
        <w:rFonts w:ascii="Symbol" w:hAnsi="Symbol" w:hint="default"/>
      </w:rPr>
    </w:lvl>
    <w:lvl w:ilvl="4" w:tplc="04100003">
      <w:start w:val="1"/>
      <w:numFmt w:val="bullet"/>
      <w:lvlText w:val="o"/>
      <w:lvlJc w:val="left"/>
      <w:pPr>
        <w:ind w:left="3559" w:hanging="360"/>
      </w:pPr>
      <w:rPr>
        <w:rFonts w:ascii="Courier New" w:hAnsi="Courier New" w:cs="Courier New" w:hint="default"/>
      </w:rPr>
    </w:lvl>
    <w:lvl w:ilvl="5" w:tplc="04100005">
      <w:start w:val="1"/>
      <w:numFmt w:val="bullet"/>
      <w:lvlText w:val=""/>
      <w:lvlJc w:val="left"/>
      <w:pPr>
        <w:ind w:left="4279" w:hanging="360"/>
      </w:pPr>
      <w:rPr>
        <w:rFonts w:ascii="Wingdings" w:hAnsi="Wingdings" w:hint="default"/>
      </w:rPr>
    </w:lvl>
    <w:lvl w:ilvl="6" w:tplc="04100001">
      <w:start w:val="1"/>
      <w:numFmt w:val="bullet"/>
      <w:lvlText w:val=""/>
      <w:lvlJc w:val="left"/>
      <w:pPr>
        <w:ind w:left="4999" w:hanging="360"/>
      </w:pPr>
      <w:rPr>
        <w:rFonts w:ascii="Symbol" w:hAnsi="Symbol" w:hint="default"/>
      </w:rPr>
    </w:lvl>
    <w:lvl w:ilvl="7" w:tplc="04100003">
      <w:start w:val="1"/>
      <w:numFmt w:val="bullet"/>
      <w:lvlText w:val="o"/>
      <w:lvlJc w:val="left"/>
      <w:pPr>
        <w:ind w:left="5719" w:hanging="360"/>
      </w:pPr>
      <w:rPr>
        <w:rFonts w:ascii="Courier New" w:hAnsi="Courier New" w:cs="Courier New" w:hint="default"/>
      </w:rPr>
    </w:lvl>
    <w:lvl w:ilvl="8" w:tplc="04100005">
      <w:start w:val="1"/>
      <w:numFmt w:val="bullet"/>
      <w:lvlText w:val=""/>
      <w:lvlJc w:val="left"/>
      <w:pPr>
        <w:ind w:left="6439" w:hanging="360"/>
      </w:pPr>
      <w:rPr>
        <w:rFonts w:ascii="Wingdings" w:hAnsi="Wingdings" w:hint="default"/>
      </w:rPr>
    </w:lvl>
  </w:abstractNum>
  <w:abstractNum w:abstractNumId="18">
    <w:nsid w:val="58574E1C"/>
    <w:multiLevelType w:val="hybridMultilevel"/>
    <w:tmpl w:val="AD3A25D2"/>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5AD72B34"/>
    <w:multiLevelType w:val="hybridMultilevel"/>
    <w:tmpl w:val="61BE424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5C352FB6"/>
    <w:multiLevelType w:val="hybridMultilevel"/>
    <w:tmpl w:val="50F2A62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5D875821"/>
    <w:multiLevelType w:val="hybridMultilevel"/>
    <w:tmpl w:val="40C681E8"/>
    <w:lvl w:ilvl="0" w:tplc="04100005">
      <w:start w:val="1"/>
      <w:numFmt w:val="bullet"/>
      <w:lvlText w:val=""/>
      <w:lvlJc w:val="left"/>
      <w:pPr>
        <w:ind w:left="1040" w:hanging="360"/>
      </w:pPr>
      <w:rPr>
        <w:rFonts w:ascii="Wingdings" w:hAnsi="Wingdings" w:hint="default"/>
      </w:rPr>
    </w:lvl>
    <w:lvl w:ilvl="1" w:tplc="04100003">
      <w:start w:val="1"/>
      <w:numFmt w:val="bullet"/>
      <w:lvlText w:val="o"/>
      <w:lvlJc w:val="left"/>
      <w:pPr>
        <w:ind w:left="1760" w:hanging="360"/>
      </w:pPr>
      <w:rPr>
        <w:rFonts w:ascii="Courier New" w:hAnsi="Courier New" w:cs="Courier New" w:hint="default"/>
      </w:rPr>
    </w:lvl>
    <w:lvl w:ilvl="2" w:tplc="04100005">
      <w:start w:val="1"/>
      <w:numFmt w:val="bullet"/>
      <w:lvlText w:val=""/>
      <w:lvlJc w:val="left"/>
      <w:pPr>
        <w:ind w:left="2480" w:hanging="360"/>
      </w:pPr>
      <w:rPr>
        <w:rFonts w:ascii="Wingdings" w:hAnsi="Wingdings" w:hint="default"/>
      </w:rPr>
    </w:lvl>
    <w:lvl w:ilvl="3" w:tplc="04100001">
      <w:start w:val="1"/>
      <w:numFmt w:val="bullet"/>
      <w:lvlText w:val=""/>
      <w:lvlJc w:val="left"/>
      <w:pPr>
        <w:ind w:left="3200" w:hanging="360"/>
      </w:pPr>
      <w:rPr>
        <w:rFonts w:ascii="Symbol" w:hAnsi="Symbol" w:hint="default"/>
      </w:rPr>
    </w:lvl>
    <w:lvl w:ilvl="4" w:tplc="04100003">
      <w:start w:val="1"/>
      <w:numFmt w:val="bullet"/>
      <w:lvlText w:val="o"/>
      <w:lvlJc w:val="left"/>
      <w:pPr>
        <w:ind w:left="3920" w:hanging="360"/>
      </w:pPr>
      <w:rPr>
        <w:rFonts w:ascii="Courier New" w:hAnsi="Courier New" w:cs="Courier New" w:hint="default"/>
      </w:rPr>
    </w:lvl>
    <w:lvl w:ilvl="5" w:tplc="04100005">
      <w:start w:val="1"/>
      <w:numFmt w:val="bullet"/>
      <w:lvlText w:val=""/>
      <w:lvlJc w:val="left"/>
      <w:pPr>
        <w:ind w:left="4640" w:hanging="360"/>
      </w:pPr>
      <w:rPr>
        <w:rFonts w:ascii="Wingdings" w:hAnsi="Wingdings" w:hint="default"/>
      </w:rPr>
    </w:lvl>
    <w:lvl w:ilvl="6" w:tplc="04100001">
      <w:start w:val="1"/>
      <w:numFmt w:val="bullet"/>
      <w:lvlText w:val=""/>
      <w:lvlJc w:val="left"/>
      <w:pPr>
        <w:ind w:left="5360" w:hanging="360"/>
      </w:pPr>
      <w:rPr>
        <w:rFonts w:ascii="Symbol" w:hAnsi="Symbol" w:hint="default"/>
      </w:rPr>
    </w:lvl>
    <w:lvl w:ilvl="7" w:tplc="04100003">
      <w:start w:val="1"/>
      <w:numFmt w:val="bullet"/>
      <w:lvlText w:val="o"/>
      <w:lvlJc w:val="left"/>
      <w:pPr>
        <w:ind w:left="6080" w:hanging="360"/>
      </w:pPr>
      <w:rPr>
        <w:rFonts w:ascii="Courier New" w:hAnsi="Courier New" w:cs="Courier New" w:hint="default"/>
      </w:rPr>
    </w:lvl>
    <w:lvl w:ilvl="8" w:tplc="04100005">
      <w:start w:val="1"/>
      <w:numFmt w:val="bullet"/>
      <w:lvlText w:val=""/>
      <w:lvlJc w:val="left"/>
      <w:pPr>
        <w:ind w:left="6800" w:hanging="360"/>
      </w:pPr>
      <w:rPr>
        <w:rFonts w:ascii="Wingdings" w:hAnsi="Wingdings" w:hint="default"/>
      </w:rPr>
    </w:lvl>
  </w:abstractNum>
  <w:abstractNum w:abstractNumId="22">
    <w:nsid w:val="5F4519E1"/>
    <w:multiLevelType w:val="hybridMultilevel"/>
    <w:tmpl w:val="181A215E"/>
    <w:lvl w:ilvl="0" w:tplc="04100005">
      <w:start w:val="1"/>
      <w:numFmt w:val="bullet"/>
      <w:lvlText w:val=""/>
      <w:lvlJc w:val="left"/>
      <w:pPr>
        <w:ind w:left="1069" w:hanging="360"/>
      </w:pPr>
      <w:rPr>
        <w:rFonts w:ascii="Wingdings" w:hAnsi="Wingdings"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23">
    <w:nsid w:val="66DD0C4F"/>
    <w:multiLevelType w:val="hybridMultilevel"/>
    <w:tmpl w:val="52862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C193A1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6C861971"/>
    <w:multiLevelType w:val="hybridMultilevel"/>
    <w:tmpl w:val="992EE6FE"/>
    <w:lvl w:ilvl="0" w:tplc="9C0C20C6">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0"/>
  </w:num>
  <w:num w:numId="4">
    <w:abstractNumId w:val="13"/>
  </w:num>
  <w:num w:numId="5">
    <w:abstractNumId w:val="22"/>
  </w:num>
  <w:num w:numId="6">
    <w:abstractNumId w:val="21"/>
  </w:num>
  <w:num w:numId="7">
    <w:abstractNumId w:val="18"/>
  </w:num>
  <w:num w:numId="8">
    <w:abstractNumId w:val="1"/>
  </w:num>
  <w:num w:numId="9">
    <w:abstractNumId w:val="15"/>
  </w:num>
  <w:num w:numId="10">
    <w:abstractNumId w:val="10"/>
  </w:num>
  <w:num w:numId="11">
    <w:abstractNumId w:val="8"/>
  </w:num>
  <w:num w:numId="12">
    <w:abstractNumId w:val="11"/>
  </w:num>
  <w:num w:numId="13">
    <w:abstractNumId w:val="17"/>
  </w:num>
  <w:num w:numId="14">
    <w:abstractNumId w:val="2"/>
  </w:num>
  <w:num w:numId="15">
    <w:abstractNumId w:val="3"/>
  </w:num>
  <w:num w:numId="16">
    <w:abstractNumId w:val="4"/>
  </w:num>
  <w:num w:numId="17">
    <w:abstractNumId w:val="19"/>
  </w:num>
  <w:num w:numId="18">
    <w:abstractNumId w:val="7"/>
  </w:num>
  <w:num w:numId="19">
    <w:abstractNumId w:val="14"/>
  </w:num>
  <w:num w:numId="20">
    <w:abstractNumId w:val="9"/>
  </w:num>
  <w:num w:numId="21">
    <w:abstractNumId w:val="25"/>
  </w:num>
  <w:num w:numId="22">
    <w:abstractNumId w:val="12"/>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1C"/>
    <w:rsid w:val="00181019"/>
    <w:rsid w:val="0031648A"/>
    <w:rsid w:val="003D530D"/>
    <w:rsid w:val="00510907"/>
    <w:rsid w:val="005620AC"/>
    <w:rsid w:val="0060371C"/>
    <w:rsid w:val="00627143"/>
    <w:rsid w:val="006512C7"/>
    <w:rsid w:val="007432BD"/>
    <w:rsid w:val="00802A3D"/>
    <w:rsid w:val="00B80B30"/>
    <w:rsid w:val="00EC3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5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4246">
      <w:bodyDiv w:val="1"/>
      <w:marLeft w:val="0"/>
      <w:marRight w:val="0"/>
      <w:marTop w:val="0"/>
      <w:marBottom w:val="0"/>
      <w:divBdr>
        <w:top w:val="none" w:sz="0" w:space="0" w:color="auto"/>
        <w:left w:val="none" w:sz="0" w:space="0" w:color="auto"/>
        <w:bottom w:val="none" w:sz="0" w:space="0" w:color="auto"/>
        <w:right w:val="none" w:sz="0" w:space="0" w:color="auto"/>
      </w:divBdr>
    </w:div>
    <w:div w:id="114833766">
      <w:bodyDiv w:val="1"/>
      <w:marLeft w:val="0"/>
      <w:marRight w:val="0"/>
      <w:marTop w:val="0"/>
      <w:marBottom w:val="0"/>
      <w:divBdr>
        <w:top w:val="none" w:sz="0" w:space="0" w:color="auto"/>
        <w:left w:val="none" w:sz="0" w:space="0" w:color="auto"/>
        <w:bottom w:val="none" w:sz="0" w:space="0" w:color="auto"/>
        <w:right w:val="none" w:sz="0" w:space="0" w:color="auto"/>
      </w:divBdr>
    </w:div>
    <w:div w:id="442265829">
      <w:bodyDiv w:val="1"/>
      <w:marLeft w:val="0"/>
      <w:marRight w:val="0"/>
      <w:marTop w:val="0"/>
      <w:marBottom w:val="0"/>
      <w:divBdr>
        <w:top w:val="none" w:sz="0" w:space="0" w:color="auto"/>
        <w:left w:val="none" w:sz="0" w:space="0" w:color="auto"/>
        <w:bottom w:val="none" w:sz="0" w:space="0" w:color="auto"/>
        <w:right w:val="none" w:sz="0" w:space="0" w:color="auto"/>
      </w:divBdr>
    </w:div>
    <w:div w:id="585188754">
      <w:bodyDiv w:val="1"/>
      <w:marLeft w:val="0"/>
      <w:marRight w:val="0"/>
      <w:marTop w:val="0"/>
      <w:marBottom w:val="0"/>
      <w:divBdr>
        <w:top w:val="none" w:sz="0" w:space="0" w:color="auto"/>
        <w:left w:val="none" w:sz="0" w:space="0" w:color="auto"/>
        <w:bottom w:val="none" w:sz="0" w:space="0" w:color="auto"/>
        <w:right w:val="none" w:sz="0" w:space="0" w:color="auto"/>
      </w:divBdr>
    </w:div>
    <w:div w:id="681785111">
      <w:bodyDiv w:val="1"/>
      <w:marLeft w:val="0"/>
      <w:marRight w:val="0"/>
      <w:marTop w:val="0"/>
      <w:marBottom w:val="0"/>
      <w:divBdr>
        <w:top w:val="none" w:sz="0" w:space="0" w:color="auto"/>
        <w:left w:val="none" w:sz="0" w:space="0" w:color="auto"/>
        <w:bottom w:val="none" w:sz="0" w:space="0" w:color="auto"/>
        <w:right w:val="none" w:sz="0" w:space="0" w:color="auto"/>
      </w:divBdr>
    </w:div>
    <w:div w:id="929198164">
      <w:bodyDiv w:val="1"/>
      <w:marLeft w:val="0"/>
      <w:marRight w:val="0"/>
      <w:marTop w:val="0"/>
      <w:marBottom w:val="0"/>
      <w:divBdr>
        <w:top w:val="none" w:sz="0" w:space="0" w:color="auto"/>
        <w:left w:val="none" w:sz="0" w:space="0" w:color="auto"/>
        <w:bottom w:val="none" w:sz="0" w:space="0" w:color="auto"/>
        <w:right w:val="none" w:sz="0" w:space="0" w:color="auto"/>
      </w:divBdr>
    </w:div>
    <w:div w:id="931471760">
      <w:bodyDiv w:val="1"/>
      <w:marLeft w:val="0"/>
      <w:marRight w:val="0"/>
      <w:marTop w:val="0"/>
      <w:marBottom w:val="0"/>
      <w:divBdr>
        <w:top w:val="none" w:sz="0" w:space="0" w:color="auto"/>
        <w:left w:val="none" w:sz="0" w:space="0" w:color="auto"/>
        <w:bottom w:val="none" w:sz="0" w:space="0" w:color="auto"/>
        <w:right w:val="none" w:sz="0" w:space="0" w:color="auto"/>
      </w:divBdr>
    </w:div>
    <w:div w:id="981033942">
      <w:bodyDiv w:val="1"/>
      <w:marLeft w:val="0"/>
      <w:marRight w:val="0"/>
      <w:marTop w:val="0"/>
      <w:marBottom w:val="0"/>
      <w:divBdr>
        <w:top w:val="none" w:sz="0" w:space="0" w:color="auto"/>
        <w:left w:val="none" w:sz="0" w:space="0" w:color="auto"/>
        <w:bottom w:val="none" w:sz="0" w:space="0" w:color="auto"/>
        <w:right w:val="none" w:sz="0" w:space="0" w:color="auto"/>
      </w:divBdr>
    </w:div>
    <w:div w:id="1172600854">
      <w:bodyDiv w:val="1"/>
      <w:marLeft w:val="0"/>
      <w:marRight w:val="0"/>
      <w:marTop w:val="0"/>
      <w:marBottom w:val="0"/>
      <w:divBdr>
        <w:top w:val="none" w:sz="0" w:space="0" w:color="auto"/>
        <w:left w:val="none" w:sz="0" w:space="0" w:color="auto"/>
        <w:bottom w:val="none" w:sz="0" w:space="0" w:color="auto"/>
        <w:right w:val="none" w:sz="0" w:space="0" w:color="auto"/>
      </w:divBdr>
    </w:div>
    <w:div w:id="1275212222">
      <w:bodyDiv w:val="1"/>
      <w:marLeft w:val="0"/>
      <w:marRight w:val="0"/>
      <w:marTop w:val="0"/>
      <w:marBottom w:val="0"/>
      <w:divBdr>
        <w:top w:val="none" w:sz="0" w:space="0" w:color="auto"/>
        <w:left w:val="none" w:sz="0" w:space="0" w:color="auto"/>
        <w:bottom w:val="none" w:sz="0" w:space="0" w:color="auto"/>
        <w:right w:val="none" w:sz="0" w:space="0" w:color="auto"/>
      </w:divBdr>
    </w:div>
    <w:div w:id="1304890080">
      <w:bodyDiv w:val="1"/>
      <w:marLeft w:val="0"/>
      <w:marRight w:val="0"/>
      <w:marTop w:val="0"/>
      <w:marBottom w:val="0"/>
      <w:divBdr>
        <w:top w:val="none" w:sz="0" w:space="0" w:color="auto"/>
        <w:left w:val="none" w:sz="0" w:space="0" w:color="auto"/>
        <w:bottom w:val="none" w:sz="0" w:space="0" w:color="auto"/>
        <w:right w:val="none" w:sz="0" w:space="0" w:color="auto"/>
      </w:divBdr>
    </w:div>
    <w:div w:id="1401099878">
      <w:bodyDiv w:val="1"/>
      <w:marLeft w:val="0"/>
      <w:marRight w:val="0"/>
      <w:marTop w:val="0"/>
      <w:marBottom w:val="0"/>
      <w:divBdr>
        <w:top w:val="none" w:sz="0" w:space="0" w:color="auto"/>
        <w:left w:val="none" w:sz="0" w:space="0" w:color="auto"/>
        <w:bottom w:val="none" w:sz="0" w:space="0" w:color="auto"/>
        <w:right w:val="none" w:sz="0" w:space="0" w:color="auto"/>
      </w:divBdr>
    </w:div>
    <w:div w:id="1440638022">
      <w:bodyDiv w:val="1"/>
      <w:marLeft w:val="0"/>
      <w:marRight w:val="0"/>
      <w:marTop w:val="0"/>
      <w:marBottom w:val="0"/>
      <w:divBdr>
        <w:top w:val="none" w:sz="0" w:space="0" w:color="auto"/>
        <w:left w:val="none" w:sz="0" w:space="0" w:color="auto"/>
        <w:bottom w:val="none" w:sz="0" w:space="0" w:color="auto"/>
        <w:right w:val="none" w:sz="0" w:space="0" w:color="auto"/>
      </w:divBdr>
    </w:div>
    <w:div w:id="1676612793">
      <w:bodyDiv w:val="1"/>
      <w:marLeft w:val="0"/>
      <w:marRight w:val="0"/>
      <w:marTop w:val="0"/>
      <w:marBottom w:val="0"/>
      <w:divBdr>
        <w:top w:val="none" w:sz="0" w:space="0" w:color="auto"/>
        <w:left w:val="none" w:sz="0" w:space="0" w:color="auto"/>
        <w:bottom w:val="none" w:sz="0" w:space="0" w:color="auto"/>
        <w:right w:val="none" w:sz="0" w:space="0" w:color="auto"/>
      </w:divBdr>
    </w:div>
    <w:div w:id="1772313923">
      <w:bodyDiv w:val="1"/>
      <w:marLeft w:val="0"/>
      <w:marRight w:val="0"/>
      <w:marTop w:val="0"/>
      <w:marBottom w:val="0"/>
      <w:divBdr>
        <w:top w:val="none" w:sz="0" w:space="0" w:color="auto"/>
        <w:left w:val="none" w:sz="0" w:space="0" w:color="auto"/>
        <w:bottom w:val="none" w:sz="0" w:space="0" w:color="auto"/>
        <w:right w:val="none" w:sz="0" w:space="0" w:color="auto"/>
      </w:divBdr>
    </w:div>
    <w:div w:id="21179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2972</Words>
  <Characters>16941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FABIOLA</cp:lastModifiedBy>
  <cp:revision>2</cp:revision>
  <dcterms:created xsi:type="dcterms:W3CDTF">2013-11-15T22:56:00Z</dcterms:created>
  <dcterms:modified xsi:type="dcterms:W3CDTF">2013-11-15T22:56:00Z</dcterms:modified>
</cp:coreProperties>
</file>